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B8" w:rsidRDefault="00816FB8" w:rsidP="00816FB8">
      <w:pPr>
        <w:pStyle w:val="Nagwek1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Załącznik nr 1 do uchwały RIK nr </w:t>
      </w:r>
      <w:r w:rsidR="004E3550">
        <w:rPr>
          <w:spacing w:val="20"/>
          <w:sz w:val="20"/>
          <w:szCs w:val="20"/>
        </w:rPr>
        <w:t>521/VII/22</w:t>
      </w:r>
      <w:r>
        <w:rPr>
          <w:spacing w:val="20"/>
          <w:sz w:val="20"/>
          <w:szCs w:val="20"/>
        </w:rPr>
        <w:t xml:space="preserve"> z dnia </w:t>
      </w:r>
      <w:r w:rsidR="004E3550">
        <w:rPr>
          <w:spacing w:val="20"/>
          <w:sz w:val="20"/>
          <w:szCs w:val="20"/>
        </w:rPr>
        <w:t>7 listopada</w:t>
      </w:r>
      <w:bookmarkStart w:id="0" w:name="_GoBack"/>
      <w:bookmarkEnd w:id="0"/>
      <w:r w:rsidR="00AD0F30">
        <w:rPr>
          <w:spacing w:val="20"/>
          <w:sz w:val="20"/>
          <w:szCs w:val="20"/>
        </w:rPr>
        <w:t xml:space="preserve"> 202</w:t>
      </w:r>
      <w:r w:rsidR="00327F4F">
        <w:rPr>
          <w:spacing w:val="20"/>
          <w:sz w:val="20"/>
          <w:szCs w:val="20"/>
        </w:rPr>
        <w:t>2</w:t>
      </w:r>
      <w:r>
        <w:rPr>
          <w:spacing w:val="20"/>
          <w:sz w:val="20"/>
          <w:szCs w:val="20"/>
        </w:rPr>
        <w:t xml:space="preserve"> r.</w:t>
      </w:r>
    </w:p>
    <w:p w:rsidR="00816FB8" w:rsidRDefault="00816FB8" w:rsidP="00816FB8">
      <w:pPr>
        <w:pStyle w:val="Nagwek1"/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>Harmonogram zajęć</w:t>
      </w:r>
      <w:r w:rsidRPr="004C0B85">
        <w:rPr>
          <w:spacing w:val="20"/>
          <w:sz w:val="20"/>
          <w:szCs w:val="20"/>
        </w:rPr>
        <w:t xml:space="preserve"> seminaryjnych </w:t>
      </w:r>
      <w:r>
        <w:rPr>
          <w:spacing w:val="20"/>
          <w:sz w:val="20"/>
          <w:szCs w:val="20"/>
        </w:rPr>
        <w:t xml:space="preserve">dla I roku </w:t>
      </w:r>
      <w:r w:rsidRPr="004C0B85">
        <w:rPr>
          <w:spacing w:val="20"/>
          <w:sz w:val="20"/>
          <w:szCs w:val="20"/>
        </w:rPr>
        <w:t>aplika</w:t>
      </w:r>
      <w:r>
        <w:rPr>
          <w:spacing w:val="20"/>
          <w:sz w:val="20"/>
          <w:szCs w:val="20"/>
        </w:rPr>
        <w:t>cji</w:t>
      </w:r>
      <w:r w:rsidRPr="004C0B85">
        <w:rPr>
          <w:spacing w:val="20"/>
          <w:sz w:val="20"/>
          <w:szCs w:val="20"/>
        </w:rPr>
        <w:t xml:space="preserve"> - </w:t>
      </w:r>
      <w:r w:rsidR="0041118C">
        <w:rPr>
          <w:sz w:val="20"/>
          <w:szCs w:val="20"/>
        </w:rPr>
        <w:t>ROK 202</w:t>
      </w:r>
      <w:r w:rsidR="00327F4F">
        <w:rPr>
          <w:sz w:val="20"/>
          <w:szCs w:val="20"/>
        </w:rPr>
        <w:t>3</w:t>
      </w:r>
    </w:p>
    <w:p w:rsidR="00A17313" w:rsidRPr="00877BD2" w:rsidRDefault="00A17313" w:rsidP="007D5A35">
      <w:pPr>
        <w:jc w:val="both"/>
        <w:rPr>
          <w:b/>
          <w:color w:val="FF0000"/>
          <w:sz w:val="16"/>
          <w:szCs w:val="16"/>
        </w:rPr>
      </w:pPr>
    </w:p>
    <w:p w:rsidR="00DF5BF7" w:rsidRDefault="00D95D8D" w:rsidP="007D5A3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</w:t>
      </w:r>
      <w:r w:rsidR="00A10A09" w:rsidRPr="00195E1C">
        <w:rPr>
          <w:b/>
          <w:color w:val="FF0000"/>
          <w:sz w:val="18"/>
          <w:szCs w:val="18"/>
        </w:rPr>
        <w:t xml:space="preserve">. </w:t>
      </w:r>
      <w:r w:rsidR="0015117C" w:rsidRPr="00195E1C">
        <w:rPr>
          <w:b/>
          <w:color w:val="FF0000"/>
          <w:sz w:val="18"/>
          <w:szCs w:val="18"/>
        </w:rPr>
        <w:t xml:space="preserve">Zajęcia:  </w:t>
      </w:r>
      <w:r w:rsidR="005E055B">
        <w:rPr>
          <w:b/>
          <w:color w:val="FF0000"/>
          <w:sz w:val="18"/>
          <w:szCs w:val="18"/>
        </w:rPr>
        <w:t>1</w:t>
      </w:r>
      <w:r w:rsidR="00327F4F">
        <w:rPr>
          <w:b/>
          <w:color w:val="FF0000"/>
          <w:sz w:val="18"/>
          <w:szCs w:val="18"/>
        </w:rPr>
        <w:t>3</w:t>
      </w:r>
      <w:r w:rsidR="00AF583C">
        <w:rPr>
          <w:b/>
          <w:color w:val="FF0000"/>
          <w:sz w:val="18"/>
          <w:szCs w:val="18"/>
        </w:rPr>
        <w:t>.01.202</w:t>
      </w:r>
      <w:r w:rsidR="00327F4F">
        <w:rPr>
          <w:b/>
          <w:color w:val="FF0000"/>
          <w:sz w:val="18"/>
          <w:szCs w:val="18"/>
        </w:rPr>
        <w:t>3</w:t>
      </w:r>
      <w:r w:rsidR="0038651B">
        <w:rPr>
          <w:b/>
          <w:color w:val="FF0000"/>
          <w:sz w:val="18"/>
          <w:szCs w:val="18"/>
        </w:rPr>
        <w:t xml:space="preserve"> r.  </w:t>
      </w:r>
      <w:r w:rsidR="00B70B47">
        <w:rPr>
          <w:b/>
          <w:color w:val="FF0000"/>
          <w:sz w:val="18"/>
          <w:szCs w:val="18"/>
        </w:rPr>
        <w:t>W</w:t>
      </w:r>
      <w:r w:rsidR="0094342F">
        <w:rPr>
          <w:b/>
          <w:color w:val="FF0000"/>
          <w:sz w:val="18"/>
          <w:szCs w:val="18"/>
        </w:rPr>
        <w:t>ROCŁAW</w:t>
      </w:r>
      <w:r w:rsidR="00B70B47">
        <w:rPr>
          <w:b/>
          <w:color w:val="FF0000"/>
          <w:sz w:val="18"/>
          <w:szCs w:val="18"/>
        </w:rPr>
        <w:t xml:space="preserve"> </w:t>
      </w:r>
      <w:r w:rsidR="0015117C" w:rsidRPr="00195E1C">
        <w:rPr>
          <w:i/>
          <w:sz w:val="18"/>
          <w:szCs w:val="18"/>
        </w:rPr>
        <w:t xml:space="preserve"> </w:t>
      </w:r>
      <w:r w:rsidR="00B70B47">
        <w:rPr>
          <w:i/>
          <w:sz w:val="18"/>
          <w:szCs w:val="18"/>
        </w:rPr>
        <w:t>(</w:t>
      </w:r>
      <w:r w:rsidR="0038651B">
        <w:rPr>
          <w:i/>
          <w:sz w:val="18"/>
          <w:szCs w:val="18"/>
        </w:rPr>
        <w:t xml:space="preserve">wykład </w:t>
      </w:r>
      <w:r w:rsidR="008F3275" w:rsidRPr="00195E1C">
        <w:rPr>
          <w:i/>
          <w:sz w:val="18"/>
          <w:szCs w:val="18"/>
        </w:rPr>
        <w:t>8</w:t>
      </w:r>
      <w:r w:rsidR="008E722C" w:rsidRPr="00195E1C">
        <w:rPr>
          <w:i/>
          <w:sz w:val="18"/>
          <w:szCs w:val="18"/>
        </w:rPr>
        <w:t xml:space="preserve"> godzin lekcyjnych</w:t>
      </w:r>
      <w:r w:rsidR="00B70B47">
        <w:rPr>
          <w:i/>
          <w:sz w:val="18"/>
          <w:szCs w:val="18"/>
        </w:rPr>
        <w:t>)</w:t>
      </w:r>
      <w:r w:rsidR="007D5A35" w:rsidRPr="00195E1C">
        <w:rPr>
          <w:b/>
          <w:color w:val="FF0000"/>
          <w:sz w:val="18"/>
          <w:szCs w:val="18"/>
        </w:rPr>
        <w:t xml:space="preserve"> </w:t>
      </w:r>
    </w:p>
    <w:p w:rsidR="0015117C" w:rsidRPr="004F7DCD" w:rsidRDefault="00DF5BF7" w:rsidP="007D5A35">
      <w:pPr>
        <w:jc w:val="both"/>
        <w:rPr>
          <w:b/>
          <w:color w:val="FF0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(</w:t>
      </w:r>
      <w:r w:rsidRPr="00195E1C">
        <w:rPr>
          <w:b/>
          <w:color w:val="008000"/>
          <w:sz w:val="18"/>
          <w:szCs w:val="18"/>
        </w:rPr>
        <w:t>Część ogólna</w:t>
      </w:r>
      <w:r>
        <w:rPr>
          <w:b/>
          <w:color w:val="008000"/>
          <w:sz w:val="18"/>
          <w:szCs w:val="18"/>
        </w:rPr>
        <w:t xml:space="preserve">)  </w:t>
      </w:r>
      <w:r w:rsidR="004F7DCD" w:rsidRPr="004B11E5">
        <w:rPr>
          <w:color w:val="008000"/>
          <w:sz w:val="18"/>
          <w:szCs w:val="18"/>
        </w:rPr>
        <w:t>(</w:t>
      </w:r>
      <w:r w:rsidR="004F7DCD" w:rsidRPr="0038651B">
        <w:rPr>
          <w:bCs/>
          <w:color w:val="008000"/>
          <w:sz w:val="18"/>
          <w:szCs w:val="18"/>
        </w:rPr>
        <w:t xml:space="preserve">Wykładowca: </w:t>
      </w:r>
      <w:r w:rsidR="004F7DCD">
        <w:rPr>
          <w:bCs/>
          <w:color w:val="008000"/>
          <w:sz w:val="18"/>
          <w:szCs w:val="18"/>
        </w:rPr>
        <w:t xml:space="preserve">SSO Małgorzata </w:t>
      </w:r>
      <w:proofErr w:type="spellStart"/>
      <w:r w:rsidR="004F7DCD">
        <w:rPr>
          <w:bCs/>
          <w:color w:val="008000"/>
          <w:sz w:val="18"/>
          <w:szCs w:val="18"/>
        </w:rPr>
        <w:t>Brulińska</w:t>
      </w:r>
      <w:proofErr w:type="spellEnd"/>
      <w:r w:rsidR="004F7DCD" w:rsidRPr="0038651B">
        <w:rPr>
          <w:bCs/>
          <w:color w:val="008000"/>
          <w:sz w:val="18"/>
          <w:szCs w:val="18"/>
        </w:rPr>
        <w:t xml:space="preserve">)  </w:t>
      </w:r>
    </w:p>
    <w:p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Podmioty stosunków cywilnoprawnych, przedsiębiorcy    </w:t>
      </w:r>
    </w:p>
    <w:p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Przedmioty stosunków cywilnoprawnych    </w:t>
      </w:r>
    </w:p>
    <w:p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Ochrona praw podmiotowych w prawie cywilnym   </w:t>
      </w:r>
    </w:p>
    <w:p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Osoby prawne (powstanie, ustrój, siedziba)</w:t>
      </w:r>
    </w:p>
    <w:p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Wady oświadczenia woli  </w:t>
      </w:r>
    </w:p>
    <w:p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Nieważność czynności prawnych </w:t>
      </w:r>
    </w:p>
    <w:p w:rsidR="0015117C" w:rsidRPr="00195E1C" w:rsidRDefault="0015117C" w:rsidP="0015117C">
      <w:pPr>
        <w:numPr>
          <w:ilvl w:val="0"/>
          <w:numId w:val="4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Termin czynności cywilnoprawnych</w:t>
      </w:r>
    </w:p>
    <w:p w:rsidR="0015117C" w:rsidRPr="00195E1C" w:rsidRDefault="0015117C" w:rsidP="0015117C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15117C" w:rsidRPr="00195E1C" w:rsidRDefault="0015117C" w:rsidP="00E716CC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Ustawa z dnia 23 kwietnia 1964 r. Kodeks cywilny</w:t>
      </w:r>
    </w:p>
    <w:p w:rsidR="005C3772" w:rsidRPr="00195E1C" w:rsidRDefault="005C3772" w:rsidP="007D5A35">
      <w:pPr>
        <w:jc w:val="both"/>
        <w:rPr>
          <w:b/>
          <w:color w:val="FF0000"/>
          <w:sz w:val="18"/>
          <w:szCs w:val="18"/>
        </w:rPr>
      </w:pPr>
    </w:p>
    <w:p w:rsidR="0038651B" w:rsidRDefault="00D95D8D" w:rsidP="0038651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II</w:t>
      </w:r>
      <w:r w:rsidR="00A10A09" w:rsidRPr="00195E1C">
        <w:rPr>
          <w:b/>
          <w:color w:val="FF0000"/>
          <w:sz w:val="18"/>
          <w:szCs w:val="18"/>
        </w:rPr>
        <w:t xml:space="preserve">. </w:t>
      </w:r>
      <w:r w:rsidR="0015117C" w:rsidRPr="00195E1C">
        <w:rPr>
          <w:b/>
          <w:color w:val="FF0000"/>
          <w:sz w:val="18"/>
          <w:szCs w:val="18"/>
        </w:rPr>
        <w:t xml:space="preserve">Zajęcia:   </w:t>
      </w:r>
      <w:r w:rsidR="005E055B">
        <w:rPr>
          <w:b/>
          <w:color w:val="FF0000"/>
          <w:sz w:val="18"/>
          <w:szCs w:val="18"/>
        </w:rPr>
        <w:t>1</w:t>
      </w:r>
      <w:r w:rsidR="00327F4F">
        <w:rPr>
          <w:b/>
          <w:color w:val="FF0000"/>
          <w:sz w:val="18"/>
          <w:szCs w:val="18"/>
        </w:rPr>
        <w:t>4</w:t>
      </w:r>
      <w:r w:rsidR="00AF583C">
        <w:rPr>
          <w:b/>
          <w:color w:val="FF0000"/>
          <w:sz w:val="18"/>
          <w:szCs w:val="18"/>
        </w:rPr>
        <w:t>.01.202</w:t>
      </w:r>
      <w:r w:rsidR="00327F4F">
        <w:rPr>
          <w:b/>
          <w:color w:val="FF0000"/>
          <w:sz w:val="18"/>
          <w:szCs w:val="18"/>
        </w:rPr>
        <w:t>3</w:t>
      </w:r>
      <w:r w:rsidR="0038651B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>WROCŁAW</w:t>
      </w:r>
      <w:r w:rsidR="0038651B">
        <w:rPr>
          <w:b/>
          <w:color w:val="FF0000"/>
          <w:sz w:val="18"/>
          <w:szCs w:val="18"/>
        </w:rPr>
        <w:t xml:space="preserve"> </w:t>
      </w:r>
      <w:r w:rsidR="0038651B" w:rsidRPr="00195E1C">
        <w:rPr>
          <w:i/>
          <w:sz w:val="18"/>
          <w:szCs w:val="18"/>
        </w:rPr>
        <w:t xml:space="preserve"> </w:t>
      </w:r>
      <w:r w:rsidR="00B70B47">
        <w:rPr>
          <w:i/>
          <w:sz w:val="18"/>
          <w:szCs w:val="18"/>
        </w:rPr>
        <w:t>(</w:t>
      </w:r>
      <w:r w:rsidR="0038651B">
        <w:rPr>
          <w:i/>
          <w:sz w:val="18"/>
          <w:szCs w:val="18"/>
        </w:rPr>
        <w:t xml:space="preserve">wykład </w:t>
      </w:r>
      <w:r w:rsidR="0038651B" w:rsidRPr="00195E1C">
        <w:rPr>
          <w:i/>
          <w:sz w:val="18"/>
          <w:szCs w:val="18"/>
        </w:rPr>
        <w:t>8 godzin lekcyjnych</w:t>
      </w:r>
      <w:r w:rsidR="00B70B47">
        <w:rPr>
          <w:i/>
          <w:sz w:val="18"/>
          <w:szCs w:val="18"/>
        </w:rPr>
        <w:t>)</w:t>
      </w:r>
      <w:r w:rsidR="0038651B" w:rsidRPr="00195E1C">
        <w:rPr>
          <w:b/>
          <w:color w:val="FF0000"/>
          <w:sz w:val="18"/>
          <w:szCs w:val="18"/>
        </w:rPr>
        <w:t xml:space="preserve"> </w:t>
      </w:r>
    </w:p>
    <w:p w:rsidR="0038651B" w:rsidRPr="004F7DCD" w:rsidRDefault="0038651B" w:rsidP="0038651B">
      <w:pPr>
        <w:jc w:val="both"/>
        <w:rPr>
          <w:bCs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KARNE – wybrane zagadnienia</w:t>
      </w:r>
      <w:r>
        <w:rPr>
          <w:b/>
          <w:color w:val="008000"/>
          <w:sz w:val="18"/>
          <w:szCs w:val="18"/>
        </w:rPr>
        <w:t xml:space="preserve"> w zakresie, </w:t>
      </w:r>
      <w:bookmarkStart w:id="1" w:name="_Hlk6244727"/>
      <w:r>
        <w:rPr>
          <w:b/>
          <w:color w:val="008000"/>
          <w:sz w:val="18"/>
          <w:szCs w:val="18"/>
        </w:rPr>
        <w:t>w jakim mają one związek z działalnością komorników sądowych</w:t>
      </w:r>
      <w:r w:rsidR="004F7DCD">
        <w:rPr>
          <w:b/>
          <w:color w:val="008000"/>
          <w:sz w:val="18"/>
          <w:szCs w:val="18"/>
        </w:rPr>
        <w:t xml:space="preserve"> </w:t>
      </w:r>
      <w:r w:rsidR="004F7DCD" w:rsidRPr="004B11E5">
        <w:rPr>
          <w:color w:val="008000"/>
          <w:sz w:val="18"/>
          <w:szCs w:val="18"/>
        </w:rPr>
        <w:t>(</w:t>
      </w:r>
      <w:r w:rsidR="004F7DCD" w:rsidRPr="0038651B">
        <w:rPr>
          <w:bCs/>
          <w:color w:val="008000"/>
          <w:sz w:val="18"/>
          <w:szCs w:val="18"/>
        </w:rPr>
        <w:t>Wykładowca: SSO Jerzy Menzel</w:t>
      </w:r>
      <w:r w:rsidR="004F7DCD">
        <w:rPr>
          <w:bCs/>
          <w:color w:val="008000"/>
          <w:sz w:val="18"/>
          <w:szCs w:val="18"/>
        </w:rPr>
        <w:t>)</w:t>
      </w:r>
    </w:p>
    <w:bookmarkEnd w:id="1"/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Konstrukcja i wykładnia przepisów prawa 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Zasady obowiązywania ustawy karnej 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Definicja przestępstwa i czynu zabronionego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Pojęcie ustawowych znamion przestępstwa i ich systematyka </w:t>
      </w:r>
    </w:p>
    <w:p w:rsidR="0038651B" w:rsidRPr="00CE7791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Ogólna klasyfikacja przestępstw</w:t>
      </w:r>
      <w:r>
        <w:rPr>
          <w:sz w:val="18"/>
          <w:szCs w:val="18"/>
        </w:rPr>
        <w:t>, ze szczególnym uwzględnieniem:</w:t>
      </w:r>
    </w:p>
    <w:p w:rsidR="0038651B" w:rsidRDefault="0038651B" w:rsidP="0038651B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5D43FB">
        <w:rPr>
          <w:sz w:val="18"/>
          <w:szCs w:val="18"/>
        </w:rPr>
        <w:t>rozdziału XIX kodeksu karnego „Przestępstwa przeciwko działalności instytucji państwowych oraz samorządu terytorialnego”</w:t>
      </w:r>
    </w:p>
    <w:p w:rsidR="0038651B" w:rsidRPr="005D43FB" w:rsidRDefault="0038651B" w:rsidP="0038651B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uchylania się od obowiązku alimentacyjnego – art. 209 kodeksu karnego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Zagadnienie strony podmiotowej czynu zabronionego oraz winy 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Okoliczności uchylające kryminalną bezprawność czynu, w tym kontratypy 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Podmiotowe przesłanki odpowiedzialności karnej, w tym okoliczności wyłączające winę 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Formy popełnienia czynu zabronionego</w:t>
      </w:r>
    </w:p>
    <w:p w:rsidR="0038651B" w:rsidRPr="00195E1C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Kary, środki karne, środki kompensacyjne oraz przepadek </w:t>
      </w:r>
    </w:p>
    <w:p w:rsidR="0038651B" w:rsidRPr="00642915" w:rsidRDefault="0038651B" w:rsidP="0038651B">
      <w:pPr>
        <w:numPr>
          <w:ilvl w:val="0"/>
          <w:numId w:val="9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Wymiar kary </w:t>
      </w:r>
      <w:r w:rsidRPr="00642915">
        <w:rPr>
          <w:sz w:val="18"/>
          <w:szCs w:val="18"/>
        </w:rPr>
        <w:t xml:space="preserve"> </w:t>
      </w:r>
    </w:p>
    <w:p w:rsidR="0038651B" w:rsidRPr="00195E1C" w:rsidRDefault="0038651B" w:rsidP="0038651B">
      <w:p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38651B" w:rsidRPr="00195E1C" w:rsidRDefault="0038651B" w:rsidP="0038651B">
      <w:pPr>
        <w:numPr>
          <w:ilvl w:val="0"/>
          <w:numId w:val="92"/>
        </w:numPr>
        <w:ind w:left="284" w:hanging="284"/>
        <w:jc w:val="both"/>
        <w:rPr>
          <w:b/>
          <w:sz w:val="18"/>
          <w:szCs w:val="18"/>
        </w:rPr>
      </w:pPr>
      <w:r w:rsidRPr="00195E1C">
        <w:rPr>
          <w:sz w:val="18"/>
          <w:szCs w:val="18"/>
        </w:rPr>
        <w:t>Ustawa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>z dnia 6 czerwca 1997 r.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Kodeks karny </w:t>
      </w:r>
    </w:p>
    <w:p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:rsidR="0015047B" w:rsidRDefault="00D95D8D" w:rsidP="0062159D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III</w:t>
      </w:r>
      <w:r w:rsidR="0062159D" w:rsidRPr="00195E1C">
        <w:rPr>
          <w:b/>
          <w:color w:val="FF0000"/>
          <w:sz w:val="18"/>
          <w:szCs w:val="18"/>
        </w:rPr>
        <w:t xml:space="preserve">. Zajęcia:  </w:t>
      </w:r>
      <w:r w:rsidR="005E055B">
        <w:rPr>
          <w:b/>
          <w:color w:val="FF0000"/>
          <w:sz w:val="18"/>
          <w:szCs w:val="18"/>
        </w:rPr>
        <w:t>2</w:t>
      </w:r>
      <w:r w:rsidR="00327F4F">
        <w:rPr>
          <w:b/>
          <w:color w:val="FF0000"/>
          <w:sz w:val="18"/>
          <w:szCs w:val="18"/>
        </w:rPr>
        <w:t>0</w:t>
      </w:r>
      <w:r w:rsidR="00AF583C">
        <w:rPr>
          <w:b/>
          <w:color w:val="FF0000"/>
          <w:sz w:val="18"/>
          <w:szCs w:val="18"/>
        </w:rPr>
        <w:t>.01.202</w:t>
      </w:r>
      <w:r w:rsidR="00327F4F">
        <w:rPr>
          <w:b/>
          <w:color w:val="FF0000"/>
          <w:sz w:val="18"/>
          <w:szCs w:val="18"/>
        </w:rPr>
        <w:t>3</w:t>
      </w:r>
      <w:r w:rsidR="0062159D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</w:t>
      </w:r>
      <w:r w:rsidR="0062159D">
        <w:rPr>
          <w:b/>
          <w:color w:val="FF0000"/>
          <w:sz w:val="18"/>
          <w:szCs w:val="18"/>
        </w:rPr>
        <w:t>K</w:t>
      </w:r>
      <w:r w:rsidR="006F25CB">
        <w:rPr>
          <w:b/>
          <w:color w:val="FF0000"/>
          <w:sz w:val="18"/>
          <w:szCs w:val="18"/>
        </w:rPr>
        <w:t xml:space="preserve">ATOWICE  </w:t>
      </w:r>
      <w:r w:rsidR="0062159D">
        <w:rPr>
          <w:b/>
          <w:color w:val="FF0000"/>
          <w:sz w:val="18"/>
          <w:szCs w:val="18"/>
        </w:rPr>
        <w:t xml:space="preserve"> </w:t>
      </w:r>
      <w:r w:rsidR="0062159D">
        <w:rPr>
          <w:i/>
          <w:sz w:val="18"/>
          <w:szCs w:val="18"/>
        </w:rPr>
        <w:t xml:space="preserve">(wykład 8 </w:t>
      </w:r>
      <w:r w:rsidR="0062159D" w:rsidRPr="00195E1C">
        <w:rPr>
          <w:i/>
          <w:sz w:val="18"/>
          <w:szCs w:val="18"/>
        </w:rPr>
        <w:t>godzin lekcyjnych</w:t>
      </w:r>
      <w:r w:rsidR="0062159D">
        <w:rPr>
          <w:i/>
          <w:sz w:val="18"/>
          <w:szCs w:val="18"/>
        </w:rPr>
        <w:t>)</w:t>
      </w:r>
      <w:r w:rsidR="0062159D" w:rsidRPr="00195E1C">
        <w:rPr>
          <w:b/>
          <w:color w:val="FF0000"/>
          <w:sz w:val="18"/>
          <w:szCs w:val="18"/>
        </w:rPr>
        <w:t xml:space="preserve"> </w:t>
      </w:r>
    </w:p>
    <w:p w:rsidR="0015047B" w:rsidRPr="004F7DCD" w:rsidRDefault="0015047B" w:rsidP="0062159D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(</w:t>
      </w:r>
      <w:r w:rsidRPr="00195E1C">
        <w:rPr>
          <w:b/>
          <w:color w:val="008000"/>
          <w:sz w:val="18"/>
          <w:szCs w:val="18"/>
        </w:rPr>
        <w:t>Część ogólna</w:t>
      </w:r>
      <w:r>
        <w:rPr>
          <w:b/>
          <w:color w:val="008000"/>
          <w:sz w:val="18"/>
          <w:szCs w:val="18"/>
        </w:rPr>
        <w:t xml:space="preserve">)  </w:t>
      </w:r>
      <w:r w:rsidR="004F7DCD" w:rsidRPr="004B11E5">
        <w:rPr>
          <w:color w:val="008000"/>
          <w:sz w:val="18"/>
          <w:szCs w:val="18"/>
        </w:rPr>
        <w:t>(</w:t>
      </w:r>
      <w:r w:rsidR="004F7DCD">
        <w:rPr>
          <w:color w:val="00B050"/>
          <w:sz w:val="18"/>
          <w:szCs w:val="18"/>
        </w:rPr>
        <w:t>W</w:t>
      </w:r>
      <w:r w:rsidR="004F7DCD" w:rsidRPr="00E331CE">
        <w:rPr>
          <w:color w:val="00B050"/>
          <w:sz w:val="18"/>
          <w:szCs w:val="18"/>
        </w:rPr>
        <w:t>ykładowca:</w:t>
      </w:r>
      <w:r w:rsidR="004F7DCD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r.pr. </w:t>
      </w:r>
      <w:r w:rsidR="00A03A2A">
        <w:rPr>
          <w:b/>
          <w:color w:val="00B050"/>
          <w:sz w:val="18"/>
          <w:szCs w:val="18"/>
        </w:rPr>
        <w:t>Marek Dawid)</w:t>
      </w:r>
      <w:r w:rsidR="004F7DCD" w:rsidRPr="00E331CE">
        <w:rPr>
          <w:b/>
          <w:color w:val="00B050"/>
          <w:sz w:val="18"/>
          <w:szCs w:val="18"/>
        </w:rPr>
        <w:t xml:space="preserve">            </w:t>
      </w:r>
    </w:p>
    <w:p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Forma czynności prawnych</w:t>
      </w:r>
    </w:p>
    <w:p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Postacie czynności prawnych</w:t>
      </w:r>
    </w:p>
    <w:p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Pojęcie przedstawicielstwa i źródła umocowania do działania w cudzym imieniu</w:t>
      </w:r>
    </w:p>
    <w:p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Obliczanie terminów w prawie cywilnym   </w:t>
      </w:r>
    </w:p>
    <w:p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Upływ czasu w prawie cywilnym, terminy zawite, przedawnienie</w:t>
      </w:r>
    </w:p>
    <w:p w:rsidR="0015047B" w:rsidRPr="00195E1C" w:rsidRDefault="0015047B" w:rsidP="0015047B">
      <w:pPr>
        <w:numPr>
          <w:ilvl w:val="0"/>
          <w:numId w:val="3"/>
        </w:num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</w:rPr>
        <w:t>Warunek w prawie cywilnym</w:t>
      </w:r>
    </w:p>
    <w:p w:rsidR="0015047B" w:rsidRPr="00195E1C" w:rsidRDefault="0015047B" w:rsidP="0015047B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15047B" w:rsidRPr="005641B3" w:rsidRDefault="0015047B" w:rsidP="0015047B">
      <w:pPr>
        <w:numPr>
          <w:ilvl w:val="0"/>
          <w:numId w:val="28"/>
        </w:numPr>
        <w:ind w:left="426" w:hanging="426"/>
        <w:jc w:val="both"/>
        <w:rPr>
          <w:b/>
          <w:sz w:val="18"/>
          <w:szCs w:val="18"/>
        </w:rPr>
      </w:pPr>
      <w:r w:rsidRPr="005641B3">
        <w:rPr>
          <w:snapToGrid w:val="0"/>
          <w:sz w:val="18"/>
          <w:szCs w:val="18"/>
        </w:rPr>
        <w:t xml:space="preserve">Ustawa z dnia 23 kwietnia 1964 r. Kodeks cywilny </w:t>
      </w:r>
    </w:p>
    <w:p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:rsidR="0015047B" w:rsidRDefault="00D95D8D" w:rsidP="0062159D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IV</w:t>
      </w:r>
      <w:r w:rsidR="0062159D" w:rsidRPr="00195E1C">
        <w:rPr>
          <w:b/>
          <w:color w:val="FF0000"/>
          <w:sz w:val="18"/>
          <w:szCs w:val="18"/>
        </w:rPr>
        <w:t xml:space="preserve">. Zajęcia:  </w:t>
      </w:r>
      <w:r w:rsidR="005E055B">
        <w:rPr>
          <w:b/>
          <w:color w:val="FF0000"/>
          <w:sz w:val="18"/>
          <w:szCs w:val="18"/>
        </w:rPr>
        <w:t>2</w:t>
      </w:r>
      <w:r w:rsidR="00327F4F">
        <w:rPr>
          <w:b/>
          <w:color w:val="FF0000"/>
          <w:sz w:val="18"/>
          <w:szCs w:val="18"/>
        </w:rPr>
        <w:t>1</w:t>
      </w:r>
      <w:r w:rsidR="00AF583C">
        <w:rPr>
          <w:b/>
          <w:color w:val="FF0000"/>
          <w:sz w:val="18"/>
          <w:szCs w:val="18"/>
        </w:rPr>
        <w:t>.01.202</w:t>
      </w:r>
      <w:r w:rsidR="00327F4F">
        <w:rPr>
          <w:b/>
          <w:color w:val="FF0000"/>
          <w:sz w:val="18"/>
          <w:szCs w:val="18"/>
        </w:rPr>
        <w:t>3</w:t>
      </w:r>
      <w:r w:rsidR="0062159D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62159D">
        <w:rPr>
          <w:b/>
          <w:color w:val="FF0000"/>
          <w:sz w:val="18"/>
          <w:szCs w:val="18"/>
        </w:rPr>
        <w:t xml:space="preserve">  </w:t>
      </w:r>
      <w:r w:rsidR="0062159D">
        <w:rPr>
          <w:i/>
          <w:sz w:val="18"/>
          <w:szCs w:val="18"/>
        </w:rPr>
        <w:t xml:space="preserve">(wykład 8 </w:t>
      </w:r>
      <w:r w:rsidR="0062159D" w:rsidRPr="00195E1C">
        <w:rPr>
          <w:i/>
          <w:sz w:val="18"/>
          <w:szCs w:val="18"/>
        </w:rPr>
        <w:t>godzin lekcyjnych</w:t>
      </w:r>
      <w:r w:rsidR="0015047B">
        <w:rPr>
          <w:i/>
          <w:sz w:val="18"/>
          <w:szCs w:val="18"/>
        </w:rPr>
        <w:t>)</w:t>
      </w:r>
    </w:p>
    <w:p w:rsidR="0015047B" w:rsidRPr="0015047B" w:rsidRDefault="0015047B" w:rsidP="0015047B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RODZINNE – wybrane elementy </w:t>
      </w:r>
      <w:r w:rsidRPr="00195E1C">
        <w:rPr>
          <w:color w:val="FF0000"/>
          <w:sz w:val="18"/>
          <w:szCs w:val="18"/>
        </w:rPr>
        <w:t xml:space="preserve">   </w:t>
      </w:r>
      <w:r w:rsidR="004B11E5">
        <w:rPr>
          <w:color w:val="00B050"/>
          <w:sz w:val="18"/>
          <w:szCs w:val="18"/>
        </w:rPr>
        <w:t>(</w:t>
      </w:r>
      <w:r w:rsidR="004F7DCD">
        <w:rPr>
          <w:color w:val="00B050"/>
          <w:sz w:val="18"/>
          <w:szCs w:val="18"/>
        </w:rPr>
        <w:t>W</w:t>
      </w:r>
      <w:r w:rsidR="004F7DCD" w:rsidRPr="00E331CE">
        <w:rPr>
          <w:color w:val="00B050"/>
          <w:sz w:val="18"/>
          <w:szCs w:val="18"/>
        </w:rPr>
        <w:t>ykładowca:</w:t>
      </w:r>
      <w:r w:rsidR="004F7DCD" w:rsidRPr="00E331CE">
        <w:rPr>
          <w:b/>
          <w:color w:val="00B050"/>
          <w:sz w:val="18"/>
          <w:szCs w:val="18"/>
        </w:rPr>
        <w:t xml:space="preserve"> </w:t>
      </w:r>
      <w:r w:rsidR="0033490C">
        <w:rPr>
          <w:b/>
          <w:color w:val="00B050"/>
          <w:sz w:val="18"/>
          <w:szCs w:val="18"/>
        </w:rPr>
        <w:t>SSR B</w:t>
      </w:r>
      <w:r w:rsidR="00D82C8F">
        <w:rPr>
          <w:b/>
          <w:color w:val="00B050"/>
          <w:sz w:val="18"/>
          <w:szCs w:val="18"/>
        </w:rPr>
        <w:t>ernadetta</w:t>
      </w:r>
      <w:r w:rsidR="005B276D">
        <w:rPr>
          <w:b/>
          <w:color w:val="00B050"/>
          <w:sz w:val="18"/>
          <w:szCs w:val="18"/>
        </w:rPr>
        <w:t xml:space="preserve"> </w:t>
      </w:r>
      <w:proofErr w:type="spellStart"/>
      <w:r w:rsidR="00A03A2A">
        <w:rPr>
          <w:b/>
          <w:color w:val="00B050"/>
          <w:sz w:val="18"/>
          <w:szCs w:val="18"/>
        </w:rPr>
        <w:t>Szaton</w:t>
      </w:r>
      <w:proofErr w:type="spellEnd"/>
      <w:r w:rsidR="00A03A2A">
        <w:rPr>
          <w:b/>
          <w:color w:val="00B050"/>
          <w:sz w:val="18"/>
          <w:szCs w:val="18"/>
        </w:rPr>
        <w:t>)</w:t>
      </w:r>
      <w:r w:rsidR="004F7DCD" w:rsidRPr="00E331CE">
        <w:rPr>
          <w:b/>
          <w:color w:val="00B050"/>
          <w:sz w:val="18"/>
          <w:szCs w:val="18"/>
        </w:rPr>
        <w:t xml:space="preserve">             </w:t>
      </w:r>
      <w:r w:rsidRPr="00195E1C">
        <w:rPr>
          <w:color w:val="FF0000"/>
          <w:sz w:val="18"/>
          <w:szCs w:val="18"/>
        </w:rPr>
        <w:t xml:space="preserve">    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Pokrewieństwo, powinowactwo    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Ustanie małżeństwa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Skutki orzeczenia separacji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Osoby uprawnione  i zobowiązane do alimentacji, obowiązek alimentacyjny  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Opieka i kuratela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Przysposobienie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7 września 2007 r. o pomocy  osobom uprawnionym do alimentów </w:t>
      </w:r>
    </w:p>
    <w:p w:rsidR="0015047B" w:rsidRPr="00195E1C" w:rsidRDefault="0015047B" w:rsidP="0015047B">
      <w:pPr>
        <w:numPr>
          <w:ilvl w:val="0"/>
          <w:numId w:val="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28 listopada 2003 r. o świadczeniach rodzinnych </w:t>
      </w:r>
    </w:p>
    <w:p w:rsidR="0015047B" w:rsidRPr="00195E1C" w:rsidRDefault="0015047B" w:rsidP="0015047B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15047B" w:rsidRPr="00BE76C4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BE76C4">
        <w:rPr>
          <w:snapToGrid w:val="0"/>
          <w:sz w:val="18"/>
          <w:szCs w:val="18"/>
        </w:rPr>
        <w:t xml:space="preserve">Ustawa </w:t>
      </w:r>
      <w:r w:rsidRPr="00BE76C4">
        <w:rPr>
          <w:sz w:val="18"/>
          <w:szCs w:val="18"/>
        </w:rPr>
        <w:t>z dnia 25 lutego 1964 r.</w:t>
      </w:r>
      <w:r w:rsidRPr="00BE76C4">
        <w:rPr>
          <w:snapToGrid w:val="0"/>
          <w:sz w:val="18"/>
          <w:szCs w:val="18"/>
        </w:rPr>
        <w:t xml:space="preserve"> </w:t>
      </w:r>
      <w:r w:rsidRPr="00BE76C4">
        <w:rPr>
          <w:sz w:val="18"/>
          <w:szCs w:val="18"/>
        </w:rPr>
        <w:t xml:space="preserve">Kodeks rodzinny i opiekuńczy </w:t>
      </w:r>
    </w:p>
    <w:p w:rsidR="0015047B" w:rsidRPr="00BE76C4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BE76C4">
        <w:rPr>
          <w:sz w:val="18"/>
          <w:szCs w:val="18"/>
        </w:rPr>
        <w:t xml:space="preserve">Ustawa z dnia 7 września 2007 r. o </w:t>
      </w:r>
      <w:r w:rsidRPr="00BE76C4">
        <w:rPr>
          <w:iCs/>
          <w:sz w:val="18"/>
          <w:szCs w:val="18"/>
        </w:rPr>
        <w:t>pomocy osobom uprawnionym</w:t>
      </w:r>
      <w:r w:rsidRPr="00BE76C4">
        <w:rPr>
          <w:sz w:val="18"/>
          <w:szCs w:val="18"/>
        </w:rPr>
        <w:t xml:space="preserve"> do </w:t>
      </w:r>
      <w:r w:rsidRPr="00BE76C4">
        <w:rPr>
          <w:iCs/>
          <w:sz w:val="18"/>
          <w:szCs w:val="18"/>
        </w:rPr>
        <w:t xml:space="preserve">alimentów </w:t>
      </w:r>
    </w:p>
    <w:p w:rsidR="0062159D" w:rsidRPr="0015047B" w:rsidRDefault="0015047B" w:rsidP="0062159D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28 listopada 2003 r. o </w:t>
      </w:r>
      <w:r w:rsidRPr="00195E1C">
        <w:rPr>
          <w:iCs/>
          <w:sz w:val="18"/>
          <w:szCs w:val="18"/>
        </w:rPr>
        <w:t xml:space="preserve">świadczeniach rodzinnych </w:t>
      </w:r>
      <w:r w:rsidR="0062159D" w:rsidRPr="0015047B">
        <w:rPr>
          <w:b/>
          <w:color w:val="FF0000"/>
          <w:sz w:val="18"/>
          <w:szCs w:val="18"/>
        </w:rPr>
        <w:t xml:space="preserve">                  </w:t>
      </w:r>
    </w:p>
    <w:p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:rsidR="00CB3618" w:rsidRDefault="00D95D8D" w:rsidP="00CB3618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V</w:t>
      </w:r>
      <w:r w:rsidR="00CB3618" w:rsidRPr="00195E1C">
        <w:rPr>
          <w:b/>
          <w:color w:val="FF0000"/>
          <w:sz w:val="18"/>
          <w:szCs w:val="18"/>
        </w:rPr>
        <w:t xml:space="preserve">. Zajęcia:  </w:t>
      </w:r>
      <w:r w:rsidR="00A41A1A">
        <w:rPr>
          <w:b/>
          <w:color w:val="FF0000"/>
          <w:sz w:val="18"/>
          <w:szCs w:val="18"/>
        </w:rPr>
        <w:t>0</w:t>
      </w:r>
      <w:r w:rsidR="00327F4F">
        <w:rPr>
          <w:b/>
          <w:color w:val="FF0000"/>
          <w:sz w:val="18"/>
          <w:szCs w:val="18"/>
        </w:rPr>
        <w:t>3</w:t>
      </w:r>
      <w:r w:rsidR="00A41A1A">
        <w:rPr>
          <w:b/>
          <w:color w:val="FF0000"/>
          <w:sz w:val="18"/>
          <w:szCs w:val="18"/>
        </w:rPr>
        <w:t>.02.202</w:t>
      </w:r>
      <w:r w:rsidR="00327F4F">
        <w:rPr>
          <w:b/>
          <w:color w:val="FF0000"/>
          <w:sz w:val="18"/>
          <w:szCs w:val="18"/>
        </w:rPr>
        <w:t>3</w:t>
      </w:r>
      <w:r w:rsidR="00CB3618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>WROCŁAW</w:t>
      </w:r>
      <w:r w:rsidR="00CB3618">
        <w:rPr>
          <w:b/>
          <w:color w:val="FF0000"/>
          <w:sz w:val="18"/>
          <w:szCs w:val="18"/>
        </w:rPr>
        <w:t xml:space="preserve"> </w:t>
      </w:r>
      <w:r w:rsidR="00CB3618" w:rsidRPr="00195E1C">
        <w:rPr>
          <w:i/>
          <w:sz w:val="18"/>
          <w:szCs w:val="18"/>
        </w:rPr>
        <w:t xml:space="preserve"> </w:t>
      </w:r>
      <w:r w:rsidR="00CB3618">
        <w:rPr>
          <w:i/>
          <w:sz w:val="18"/>
          <w:szCs w:val="18"/>
        </w:rPr>
        <w:t xml:space="preserve">(wykład </w:t>
      </w:r>
      <w:r w:rsidR="00CB3618" w:rsidRPr="00195E1C">
        <w:rPr>
          <w:i/>
          <w:sz w:val="18"/>
          <w:szCs w:val="18"/>
        </w:rPr>
        <w:t>8 godzin lekcyjnych</w:t>
      </w:r>
      <w:r w:rsidR="00CB3618">
        <w:rPr>
          <w:i/>
          <w:sz w:val="18"/>
          <w:szCs w:val="18"/>
        </w:rPr>
        <w:t>)</w:t>
      </w:r>
    </w:p>
    <w:p w:rsidR="00CB3618" w:rsidRPr="004F7DCD" w:rsidRDefault="00CB3618" w:rsidP="00CB3618">
      <w:pPr>
        <w:jc w:val="both"/>
        <w:rPr>
          <w:b/>
          <w:color w:val="FF0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(Zobowiązania)  </w:t>
      </w:r>
      <w:r w:rsidRPr="00195E1C">
        <w:rPr>
          <w:b/>
          <w:color w:val="FF0000"/>
          <w:sz w:val="18"/>
          <w:szCs w:val="18"/>
        </w:rPr>
        <w:t xml:space="preserve"> </w:t>
      </w:r>
      <w:r w:rsidR="004B11E5">
        <w:rPr>
          <w:b/>
          <w:color w:val="00B050"/>
          <w:sz w:val="18"/>
          <w:szCs w:val="18"/>
        </w:rPr>
        <w:t>(</w:t>
      </w:r>
      <w:r w:rsidR="004F7DCD" w:rsidRPr="0038651B">
        <w:rPr>
          <w:bCs/>
          <w:color w:val="008000"/>
          <w:sz w:val="18"/>
          <w:szCs w:val="18"/>
        </w:rPr>
        <w:t xml:space="preserve">Wykładowca: </w:t>
      </w:r>
      <w:r w:rsidR="004F7DCD">
        <w:rPr>
          <w:bCs/>
          <w:color w:val="008000"/>
          <w:sz w:val="18"/>
          <w:szCs w:val="18"/>
        </w:rPr>
        <w:t>SSO Beata Mikołajczyk)</w:t>
      </w:r>
      <w:r w:rsidR="004F7DCD" w:rsidRPr="0038651B">
        <w:rPr>
          <w:bCs/>
          <w:color w:val="008000"/>
          <w:sz w:val="18"/>
          <w:szCs w:val="18"/>
        </w:rPr>
        <w:t xml:space="preserve">  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Zobowiązanie, zobowiązania niezupełne    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Dług, odpowiedzialność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Odpowiedzialność osobista i rzeczowa 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Postacie świadczenia, oznaczenie świadczenia  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Niemożliwość świadczenia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Rodzaje świadczeń, świadczenie pieniężne   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Szkoda, odszkodowanie, ustalenie wysokości szkody i odszkodowania    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Zadośćuczynienie pieniężne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Odpowiedzialność cywilna oparta na zasadzie winy, ryzyka i słuszności</w:t>
      </w:r>
    </w:p>
    <w:p w:rsidR="00CB3618" w:rsidRPr="00195E1C" w:rsidRDefault="00CB3618" w:rsidP="00CB3618">
      <w:pPr>
        <w:widowControl w:val="0"/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lastRenderedPageBreak/>
        <w:t>Odpowiedzialność za cudze czyny w prawie cywilnym</w:t>
      </w:r>
    </w:p>
    <w:p w:rsidR="00CB3618" w:rsidRPr="00195E1C" w:rsidRDefault="00CB3618" w:rsidP="00CB3618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CB3618" w:rsidRPr="00195E1C" w:rsidRDefault="00CB3618" w:rsidP="00CB3618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:rsidR="00CB3618" w:rsidRDefault="00D95D8D" w:rsidP="00CB3618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VI</w:t>
      </w:r>
      <w:r w:rsidR="00CB3618" w:rsidRPr="00195E1C">
        <w:rPr>
          <w:b/>
          <w:color w:val="FF0000"/>
          <w:sz w:val="18"/>
          <w:szCs w:val="18"/>
        </w:rPr>
        <w:t xml:space="preserve">. Zajęcia:  </w:t>
      </w:r>
      <w:r w:rsidR="00A41A1A">
        <w:rPr>
          <w:b/>
          <w:color w:val="FF0000"/>
          <w:sz w:val="18"/>
          <w:szCs w:val="18"/>
        </w:rPr>
        <w:t>0</w:t>
      </w:r>
      <w:r w:rsidR="00327F4F">
        <w:rPr>
          <w:b/>
          <w:color w:val="FF0000"/>
          <w:sz w:val="18"/>
          <w:szCs w:val="18"/>
        </w:rPr>
        <w:t>4</w:t>
      </w:r>
      <w:r w:rsidR="00A41A1A">
        <w:rPr>
          <w:b/>
          <w:color w:val="FF0000"/>
          <w:sz w:val="18"/>
          <w:szCs w:val="18"/>
        </w:rPr>
        <w:t>.02.202</w:t>
      </w:r>
      <w:r w:rsidR="00327F4F">
        <w:rPr>
          <w:b/>
          <w:color w:val="FF0000"/>
          <w:sz w:val="18"/>
          <w:szCs w:val="18"/>
        </w:rPr>
        <w:t>3</w:t>
      </w:r>
      <w:r w:rsidR="00CB3618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CB3618" w:rsidRPr="00195E1C">
        <w:rPr>
          <w:i/>
          <w:sz w:val="18"/>
          <w:szCs w:val="18"/>
        </w:rPr>
        <w:t xml:space="preserve"> </w:t>
      </w:r>
      <w:r w:rsidR="00CB3618">
        <w:rPr>
          <w:i/>
          <w:sz w:val="18"/>
          <w:szCs w:val="18"/>
        </w:rPr>
        <w:t xml:space="preserve">(wykład </w:t>
      </w:r>
      <w:r w:rsidR="00CB3618" w:rsidRPr="00195E1C">
        <w:rPr>
          <w:i/>
          <w:sz w:val="18"/>
          <w:szCs w:val="18"/>
        </w:rPr>
        <w:t>8 godzin lekcyjnych</w:t>
      </w:r>
      <w:r w:rsidR="00CB3618">
        <w:rPr>
          <w:i/>
          <w:sz w:val="18"/>
          <w:szCs w:val="18"/>
        </w:rPr>
        <w:t>)</w:t>
      </w:r>
      <w:r w:rsidR="00CB3618" w:rsidRPr="00195E1C">
        <w:rPr>
          <w:b/>
          <w:color w:val="FF0000"/>
          <w:sz w:val="18"/>
          <w:szCs w:val="18"/>
        </w:rPr>
        <w:t xml:space="preserve"> </w:t>
      </w:r>
    </w:p>
    <w:p w:rsidR="00CB3618" w:rsidRPr="00CB3618" w:rsidRDefault="00CB3618" w:rsidP="00CB3618">
      <w:pPr>
        <w:jc w:val="both"/>
        <w:rPr>
          <w:bCs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(Zobowiązania)  </w:t>
      </w:r>
      <w:r w:rsidRPr="00195E1C">
        <w:rPr>
          <w:b/>
          <w:color w:val="FF0000"/>
          <w:sz w:val="18"/>
          <w:szCs w:val="18"/>
        </w:rPr>
        <w:t xml:space="preserve"> </w:t>
      </w:r>
      <w:r w:rsidR="00F3275A" w:rsidRPr="004B11E5">
        <w:rPr>
          <w:color w:val="008000"/>
          <w:sz w:val="18"/>
          <w:szCs w:val="18"/>
        </w:rPr>
        <w:t>(</w:t>
      </w:r>
      <w:r w:rsidR="00F3275A" w:rsidRPr="0038651B">
        <w:rPr>
          <w:bCs/>
          <w:color w:val="008000"/>
          <w:sz w:val="18"/>
          <w:szCs w:val="18"/>
        </w:rPr>
        <w:t xml:space="preserve">Wykładowca: </w:t>
      </w:r>
      <w:r w:rsidR="00F3275A">
        <w:rPr>
          <w:bCs/>
          <w:color w:val="008000"/>
          <w:sz w:val="18"/>
          <w:szCs w:val="18"/>
        </w:rPr>
        <w:t xml:space="preserve">SSO Małgorzata </w:t>
      </w:r>
      <w:proofErr w:type="spellStart"/>
      <w:r w:rsidR="00F3275A">
        <w:rPr>
          <w:bCs/>
          <w:color w:val="008000"/>
          <w:sz w:val="18"/>
          <w:szCs w:val="18"/>
        </w:rPr>
        <w:t>Brulińska</w:t>
      </w:r>
      <w:proofErr w:type="spellEnd"/>
      <w:r w:rsidR="00F3275A" w:rsidRPr="0038651B">
        <w:rPr>
          <w:bCs/>
          <w:color w:val="008000"/>
          <w:sz w:val="18"/>
          <w:szCs w:val="18"/>
        </w:rPr>
        <w:t xml:space="preserve">)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Zasada swobody umów i jej ograniczenia  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Odpowiedzialność organów wykonujących władze publiczną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Skutki niewykonania zobowiązań umownych, odpowiedzialność dłużnika za osoby trzecie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Świadczenie w miejsce wykonania, odnowienie zobowiązania 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Zarachowanie zapłaty, zaliczenie zapłaty   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Prawo zatrzymania, ustawowe prawo zastawu 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Odsetki, zakaz anatocyzmu    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Zobowiązania podzielne i niepodzielne  </w:t>
      </w:r>
    </w:p>
    <w:p w:rsidR="00CB3618" w:rsidRPr="00195E1C" w:rsidRDefault="00CB3618" w:rsidP="00CB3618">
      <w:pPr>
        <w:widowControl w:val="0"/>
        <w:numPr>
          <w:ilvl w:val="0"/>
          <w:numId w:val="9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Zobowiązania solidarne i solidarność nieprawidłowa   </w:t>
      </w:r>
    </w:p>
    <w:p w:rsidR="00CB3618" w:rsidRPr="00195E1C" w:rsidRDefault="00CB3618" w:rsidP="00CB3618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CB3618" w:rsidRPr="004B11E5" w:rsidRDefault="00CB3618" w:rsidP="00CB3618">
      <w:pPr>
        <w:numPr>
          <w:ilvl w:val="0"/>
          <w:numId w:val="28"/>
        </w:numPr>
        <w:ind w:left="426" w:hanging="426"/>
        <w:jc w:val="both"/>
        <w:rPr>
          <w:b/>
          <w:sz w:val="18"/>
          <w:szCs w:val="18"/>
        </w:rPr>
      </w:pPr>
      <w:r w:rsidRPr="004B11E5">
        <w:rPr>
          <w:snapToGrid w:val="0"/>
          <w:sz w:val="18"/>
          <w:szCs w:val="18"/>
        </w:rPr>
        <w:t xml:space="preserve">Ustawa z dnia 23 kwietnia 1964 r. Kodeks cywilny </w:t>
      </w:r>
    </w:p>
    <w:p w:rsidR="0015047B" w:rsidRPr="004C2134" w:rsidRDefault="0015047B" w:rsidP="0015047B">
      <w:pPr>
        <w:jc w:val="both"/>
        <w:rPr>
          <w:b/>
          <w:color w:val="FF0000"/>
          <w:sz w:val="18"/>
          <w:szCs w:val="18"/>
        </w:rPr>
      </w:pPr>
    </w:p>
    <w:p w:rsidR="0015047B" w:rsidRPr="00D95D8D" w:rsidRDefault="00D95D8D" w:rsidP="00D95D8D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VII.  </w:t>
      </w:r>
      <w:r w:rsidR="00CB3618" w:rsidRPr="00D95D8D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</w:t>
      </w:r>
      <w:r w:rsidR="00327F4F">
        <w:rPr>
          <w:b/>
          <w:color w:val="FF0000"/>
          <w:sz w:val="18"/>
          <w:szCs w:val="18"/>
        </w:rPr>
        <w:t>0</w:t>
      </w:r>
      <w:r w:rsidR="00A41A1A">
        <w:rPr>
          <w:b/>
          <w:color w:val="FF0000"/>
          <w:sz w:val="18"/>
          <w:szCs w:val="18"/>
        </w:rPr>
        <w:t>.02.202</w:t>
      </w:r>
      <w:r w:rsidR="00327F4F">
        <w:rPr>
          <w:b/>
          <w:color w:val="FF0000"/>
          <w:sz w:val="18"/>
          <w:szCs w:val="18"/>
        </w:rPr>
        <w:t>3</w:t>
      </w:r>
      <w:r w:rsidR="00CB3618" w:rsidRPr="00D95D8D">
        <w:rPr>
          <w:b/>
          <w:color w:val="FF0000"/>
          <w:sz w:val="18"/>
          <w:szCs w:val="18"/>
        </w:rPr>
        <w:t xml:space="preserve"> r. </w:t>
      </w:r>
      <w:r w:rsidR="006F25CB" w:rsidRPr="00D95D8D">
        <w:rPr>
          <w:b/>
          <w:color w:val="FF0000"/>
          <w:sz w:val="18"/>
          <w:szCs w:val="18"/>
        </w:rPr>
        <w:t xml:space="preserve">    KATOWICE</w:t>
      </w:r>
      <w:r w:rsidR="00CB3618" w:rsidRPr="00D95D8D">
        <w:rPr>
          <w:b/>
          <w:color w:val="FF0000"/>
          <w:sz w:val="18"/>
          <w:szCs w:val="18"/>
        </w:rPr>
        <w:t xml:space="preserve"> </w:t>
      </w:r>
      <w:r w:rsidR="00CB3618" w:rsidRPr="00D95D8D">
        <w:rPr>
          <w:i/>
          <w:sz w:val="18"/>
          <w:szCs w:val="18"/>
        </w:rPr>
        <w:t>(wykład 8 godzin lekcyjnych)</w:t>
      </w:r>
      <w:r w:rsidR="00CB3618" w:rsidRPr="00D95D8D">
        <w:rPr>
          <w:b/>
          <w:color w:val="FF0000"/>
          <w:sz w:val="18"/>
          <w:szCs w:val="18"/>
        </w:rPr>
        <w:t xml:space="preserve">   </w:t>
      </w:r>
    </w:p>
    <w:p w:rsidR="0015047B" w:rsidRPr="00195E1C" w:rsidRDefault="0015047B" w:rsidP="0015047B">
      <w:pPr>
        <w:jc w:val="both"/>
        <w:rPr>
          <w:b/>
          <w:color w:val="FF0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- własność i inne prawa rzeczowe</w:t>
      </w:r>
      <w:r w:rsidRPr="007C2B56">
        <w:rPr>
          <w:b/>
          <w:color w:val="00B050"/>
          <w:sz w:val="18"/>
          <w:szCs w:val="18"/>
        </w:rPr>
        <w:t xml:space="preserve">     </w:t>
      </w:r>
      <w:r w:rsidR="00F3275A">
        <w:rPr>
          <w:b/>
          <w:color w:val="00B050"/>
          <w:sz w:val="18"/>
          <w:szCs w:val="18"/>
        </w:rPr>
        <w:t xml:space="preserve"> </w:t>
      </w:r>
      <w:r w:rsidR="00F3275A" w:rsidRPr="004B11E5">
        <w:rPr>
          <w:color w:val="008000"/>
          <w:sz w:val="18"/>
          <w:szCs w:val="18"/>
        </w:rPr>
        <w:t>(</w:t>
      </w:r>
      <w:r w:rsidR="00F3275A">
        <w:rPr>
          <w:color w:val="00B050"/>
          <w:sz w:val="18"/>
          <w:szCs w:val="18"/>
        </w:rPr>
        <w:t>W</w:t>
      </w:r>
      <w:r w:rsidR="00F3275A" w:rsidRPr="00E331CE">
        <w:rPr>
          <w:color w:val="00B050"/>
          <w:sz w:val="18"/>
          <w:szCs w:val="18"/>
        </w:rPr>
        <w:t>ykładowca:</w:t>
      </w:r>
      <w:r w:rsidR="00F3275A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A03A2A">
        <w:rPr>
          <w:b/>
          <w:color w:val="00B050"/>
          <w:sz w:val="18"/>
          <w:szCs w:val="18"/>
        </w:rPr>
        <w:t>Wioleta Kryzińska)</w:t>
      </w:r>
      <w:r w:rsidR="00F3275A" w:rsidRPr="00E331CE">
        <w:rPr>
          <w:b/>
          <w:color w:val="00B050"/>
          <w:sz w:val="18"/>
          <w:szCs w:val="18"/>
        </w:rPr>
        <w:t xml:space="preserve">             </w:t>
      </w:r>
      <w:r w:rsidR="00F3275A" w:rsidRPr="00195E1C">
        <w:rPr>
          <w:color w:val="FF0000"/>
          <w:sz w:val="18"/>
          <w:szCs w:val="18"/>
        </w:rPr>
        <w:t xml:space="preserve">    </w:t>
      </w:r>
      <w:r w:rsidRPr="00195E1C">
        <w:rPr>
          <w:b/>
          <w:color w:val="FF0000"/>
          <w:sz w:val="18"/>
          <w:szCs w:val="18"/>
        </w:rPr>
        <w:t xml:space="preserve">              </w:t>
      </w:r>
    </w:p>
    <w:p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Sposoby nabycia i utraty własności</w:t>
      </w:r>
    </w:p>
    <w:p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Ochrona własności(roszczenia: windykacyjne , negatoryjne i uzupełniające )</w:t>
      </w:r>
    </w:p>
    <w:p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Zasiedzenie    </w:t>
      </w:r>
    </w:p>
    <w:p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Ustanowienie, przeniesienie, rozwiązanie i wygaśnięcie wieczystego użytkowania   </w:t>
      </w:r>
    </w:p>
    <w:p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Posiadanie samoistne i zależne   </w:t>
      </w:r>
    </w:p>
    <w:p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>Pojęcie posiadania</w:t>
      </w:r>
    </w:p>
    <w:p w:rsidR="0015047B" w:rsidRPr="00195E1C" w:rsidRDefault="0015047B" w:rsidP="0015047B">
      <w:pPr>
        <w:widowControl w:val="0"/>
        <w:numPr>
          <w:ilvl w:val="0"/>
          <w:numId w:val="6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Ochrona posiadania, dzierżenia, służebności </w:t>
      </w:r>
    </w:p>
    <w:p w:rsidR="0015047B" w:rsidRPr="00195E1C" w:rsidRDefault="0015047B" w:rsidP="0015047B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15047B" w:rsidRPr="00195E1C" w:rsidRDefault="0015047B" w:rsidP="0015047B">
      <w:pPr>
        <w:numPr>
          <w:ilvl w:val="0"/>
          <w:numId w:val="28"/>
        </w:numPr>
        <w:ind w:left="426" w:hanging="426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:rsidR="0015047B" w:rsidRPr="00195E1C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21 sierpnia 1997 r. o </w:t>
      </w:r>
      <w:r w:rsidRPr="00195E1C">
        <w:rPr>
          <w:rStyle w:val="Uwydatnienie"/>
          <w:i w:val="0"/>
          <w:sz w:val="18"/>
          <w:szCs w:val="18"/>
        </w:rPr>
        <w:t xml:space="preserve">gospodarce nieruchomościami </w:t>
      </w:r>
      <w:r>
        <w:rPr>
          <w:rStyle w:val="Uwydatnienie"/>
          <w:i w:val="0"/>
          <w:sz w:val="18"/>
          <w:szCs w:val="18"/>
        </w:rPr>
        <w:t xml:space="preserve">- </w:t>
      </w:r>
      <w:r w:rsidRPr="00195E1C">
        <w:rPr>
          <w:sz w:val="18"/>
          <w:szCs w:val="18"/>
        </w:rPr>
        <w:t>w zakresie: Rozdziału 3 „Sprzedaż i oddawanie w użytkowanie wieczyste”</w:t>
      </w:r>
    </w:p>
    <w:p w:rsidR="0015047B" w:rsidRPr="00555CE1" w:rsidRDefault="0015047B" w:rsidP="0015047B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</w:t>
      </w:r>
      <w:bookmarkStart w:id="2" w:name="docTitle"/>
      <w:r w:rsidRPr="00195E1C">
        <w:rPr>
          <w:sz w:val="18"/>
          <w:szCs w:val="18"/>
        </w:rPr>
        <w:t xml:space="preserve">z dnia 20 lipca 2018 r. o przekształceniu prawa </w:t>
      </w:r>
      <w:r w:rsidRPr="00195E1C">
        <w:rPr>
          <w:rStyle w:val="Uwydatnienie"/>
          <w:i w:val="0"/>
          <w:sz w:val="18"/>
          <w:szCs w:val="18"/>
        </w:rPr>
        <w:t>użytkowania wieczystego</w:t>
      </w:r>
      <w:r w:rsidRPr="00195E1C">
        <w:rPr>
          <w:i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gruntów zabudowanych na cele mieszkaniowe w prawo własności tych gruntów </w:t>
      </w:r>
      <w:bookmarkEnd w:id="2"/>
    </w:p>
    <w:p w:rsidR="0015047B" w:rsidRPr="0015047B" w:rsidRDefault="00CB3618" w:rsidP="0015047B">
      <w:pPr>
        <w:jc w:val="both"/>
        <w:rPr>
          <w:b/>
          <w:color w:val="FF0000"/>
          <w:sz w:val="18"/>
          <w:szCs w:val="18"/>
        </w:rPr>
      </w:pPr>
      <w:r w:rsidRPr="0015047B">
        <w:rPr>
          <w:b/>
          <w:color w:val="FF0000"/>
          <w:sz w:val="18"/>
          <w:szCs w:val="18"/>
        </w:rPr>
        <w:t xml:space="preserve">                     </w:t>
      </w:r>
    </w:p>
    <w:p w:rsidR="0015047B" w:rsidRPr="00D95D8D" w:rsidRDefault="00D95D8D" w:rsidP="00D95D8D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VIII.  </w:t>
      </w:r>
      <w:r w:rsidR="00CB3618" w:rsidRPr="00D95D8D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</w:t>
      </w:r>
      <w:r w:rsidR="00327F4F">
        <w:rPr>
          <w:b/>
          <w:color w:val="FF0000"/>
          <w:sz w:val="18"/>
          <w:szCs w:val="18"/>
        </w:rPr>
        <w:t>1</w:t>
      </w:r>
      <w:r w:rsidR="00A41A1A">
        <w:rPr>
          <w:b/>
          <w:color w:val="FF0000"/>
          <w:sz w:val="18"/>
          <w:szCs w:val="18"/>
        </w:rPr>
        <w:t>.02.202</w:t>
      </w:r>
      <w:r w:rsidR="00327F4F">
        <w:rPr>
          <w:b/>
          <w:color w:val="FF0000"/>
          <w:sz w:val="18"/>
          <w:szCs w:val="18"/>
        </w:rPr>
        <w:t>3</w:t>
      </w:r>
      <w:r w:rsidR="00CB3618" w:rsidRPr="00D95D8D">
        <w:rPr>
          <w:b/>
          <w:color w:val="FF0000"/>
          <w:sz w:val="18"/>
          <w:szCs w:val="18"/>
        </w:rPr>
        <w:t xml:space="preserve"> r. </w:t>
      </w:r>
      <w:r w:rsidR="006F25CB" w:rsidRPr="00D95D8D">
        <w:rPr>
          <w:b/>
          <w:color w:val="FF0000"/>
          <w:sz w:val="18"/>
          <w:szCs w:val="18"/>
        </w:rPr>
        <w:t xml:space="preserve">   KATOWICE</w:t>
      </w:r>
      <w:r w:rsidR="00CB3618" w:rsidRPr="00D95D8D">
        <w:rPr>
          <w:b/>
          <w:color w:val="FF0000"/>
          <w:sz w:val="18"/>
          <w:szCs w:val="18"/>
        </w:rPr>
        <w:t xml:space="preserve">  </w:t>
      </w:r>
      <w:r w:rsidR="00CB3618" w:rsidRPr="00D95D8D">
        <w:rPr>
          <w:i/>
          <w:sz w:val="18"/>
          <w:szCs w:val="18"/>
        </w:rPr>
        <w:t>(wykład 8 godzin lekcyjnych)</w:t>
      </w:r>
      <w:r w:rsidR="00CB3618" w:rsidRPr="00D95D8D">
        <w:rPr>
          <w:b/>
          <w:color w:val="FF0000"/>
          <w:sz w:val="18"/>
          <w:szCs w:val="18"/>
        </w:rPr>
        <w:t xml:space="preserve"> </w:t>
      </w:r>
    </w:p>
    <w:p w:rsidR="007B3F90" w:rsidRPr="00A03A2A" w:rsidRDefault="007B3F90" w:rsidP="007B3F90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>- własność i inne prawa rzeczowe</w:t>
      </w:r>
      <w:r w:rsidRPr="007C2B56">
        <w:rPr>
          <w:b/>
          <w:color w:val="00B050"/>
          <w:sz w:val="18"/>
          <w:szCs w:val="18"/>
        </w:rPr>
        <w:t xml:space="preserve"> 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965E4F">
        <w:rPr>
          <w:b/>
          <w:color w:val="00B050"/>
          <w:sz w:val="18"/>
          <w:szCs w:val="18"/>
        </w:rPr>
        <w:t xml:space="preserve"> </w:t>
      </w:r>
      <w:r w:rsidR="00965E4F">
        <w:rPr>
          <w:b/>
          <w:color w:val="008000"/>
          <w:sz w:val="20"/>
          <w:szCs w:val="20"/>
        </w:rPr>
        <w:t xml:space="preserve">SSR Aleksander </w:t>
      </w:r>
      <w:proofErr w:type="spellStart"/>
      <w:r w:rsidR="00965E4F">
        <w:rPr>
          <w:b/>
          <w:color w:val="008000"/>
          <w:sz w:val="20"/>
          <w:szCs w:val="20"/>
        </w:rPr>
        <w:t>Kierczak</w:t>
      </w:r>
      <w:proofErr w:type="spellEnd"/>
      <w:r w:rsidR="004B11E5">
        <w:rPr>
          <w:b/>
          <w:color w:val="00B050"/>
          <w:sz w:val="18"/>
          <w:szCs w:val="18"/>
        </w:rPr>
        <w:t>)</w:t>
      </w:r>
    </w:p>
    <w:p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Własność, pojęcie i rodzaje własności   </w:t>
      </w:r>
    </w:p>
    <w:p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Pojęcie i charakterystyka współwłasności  </w:t>
      </w:r>
    </w:p>
    <w:p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Roszczenie windykacyjne i negatoryjne  </w:t>
      </w:r>
    </w:p>
    <w:p w:rsidR="007B3F90" w:rsidRPr="00195E1C" w:rsidRDefault="007B3F90" w:rsidP="007B3F90">
      <w:pPr>
        <w:widowControl w:val="0"/>
        <w:numPr>
          <w:ilvl w:val="0"/>
          <w:numId w:val="5"/>
        </w:numPr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Ograniczone prawa rzeczowe, ustanowienie, zmiana, przeniesienie i wygaśnięcie ograniczonych praw  rzeczowych, z wyłączeniem hipoteki </w:t>
      </w:r>
    </w:p>
    <w:p w:rsidR="007B3F90" w:rsidRPr="00195E1C" w:rsidRDefault="007B3F90" w:rsidP="007B3F90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7B3F90" w:rsidRPr="00195E1C" w:rsidRDefault="007B3F90" w:rsidP="007B3F90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:rsidR="0038651B" w:rsidRDefault="00CB3618" w:rsidP="007D5A35">
      <w:pPr>
        <w:jc w:val="both"/>
        <w:rPr>
          <w:b/>
          <w:color w:val="FF0000"/>
          <w:sz w:val="18"/>
          <w:szCs w:val="18"/>
        </w:rPr>
      </w:pPr>
      <w:r w:rsidRPr="0015047B">
        <w:rPr>
          <w:b/>
          <w:color w:val="FF0000"/>
          <w:sz w:val="18"/>
          <w:szCs w:val="18"/>
        </w:rPr>
        <w:t xml:space="preserve">                   </w:t>
      </w:r>
    </w:p>
    <w:p w:rsidR="00386B44" w:rsidRDefault="00D95D8D" w:rsidP="00386B44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IX</w:t>
      </w:r>
      <w:r w:rsidR="00386B44" w:rsidRPr="00195E1C">
        <w:rPr>
          <w:b/>
          <w:color w:val="FF0000"/>
          <w:sz w:val="18"/>
          <w:szCs w:val="18"/>
        </w:rPr>
        <w:t xml:space="preserve">. Zajęcia:  </w:t>
      </w:r>
      <w:r w:rsidR="00386B44">
        <w:rPr>
          <w:b/>
          <w:color w:val="FF0000"/>
          <w:sz w:val="18"/>
          <w:szCs w:val="18"/>
        </w:rPr>
        <w:t>0</w:t>
      </w:r>
      <w:r w:rsidR="00327F4F">
        <w:rPr>
          <w:b/>
          <w:color w:val="FF0000"/>
          <w:sz w:val="18"/>
          <w:szCs w:val="18"/>
        </w:rPr>
        <w:t>3</w:t>
      </w:r>
      <w:r w:rsidR="00386B44">
        <w:rPr>
          <w:b/>
          <w:color w:val="FF0000"/>
          <w:sz w:val="18"/>
          <w:szCs w:val="18"/>
        </w:rPr>
        <w:t>.03.202</w:t>
      </w:r>
      <w:r w:rsidR="00327F4F">
        <w:rPr>
          <w:b/>
          <w:color w:val="FF0000"/>
          <w:sz w:val="18"/>
          <w:szCs w:val="18"/>
        </w:rPr>
        <w:t>3</w:t>
      </w:r>
      <w:r w:rsidR="00386B44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386B44">
        <w:rPr>
          <w:b/>
          <w:color w:val="FF0000"/>
          <w:sz w:val="18"/>
          <w:szCs w:val="18"/>
        </w:rPr>
        <w:t xml:space="preserve"> </w:t>
      </w:r>
      <w:r w:rsidR="00386B44" w:rsidRPr="00195E1C">
        <w:rPr>
          <w:i/>
          <w:sz w:val="18"/>
          <w:szCs w:val="18"/>
        </w:rPr>
        <w:t xml:space="preserve"> </w:t>
      </w:r>
      <w:r w:rsidR="00386B44">
        <w:rPr>
          <w:i/>
          <w:sz w:val="18"/>
          <w:szCs w:val="18"/>
        </w:rPr>
        <w:t xml:space="preserve">(wykład </w:t>
      </w:r>
      <w:r w:rsidR="00386B44" w:rsidRPr="00195E1C">
        <w:rPr>
          <w:i/>
          <w:sz w:val="18"/>
          <w:szCs w:val="18"/>
        </w:rPr>
        <w:t>8 godzin lekcyjnych</w:t>
      </w:r>
      <w:r w:rsidR="00386B44">
        <w:rPr>
          <w:i/>
          <w:sz w:val="18"/>
          <w:szCs w:val="18"/>
        </w:rPr>
        <w:t>)</w:t>
      </w:r>
      <w:r w:rsidR="00386B44" w:rsidRPr="00195E1C">
        <w:rPr>
          <w:b/>
          <w:color w:val="FF0000"/>
          <w:sz w:val="18"/>
          <w:szCs w:val="18"/>
        </w:rPr>
        <w:t xml:space="preserve"> </w:t>
      </w:r>
    </w:p>
    <w:p w:rsidR="00386B44" w:rsidRPr="00195E1C" w:rsidRDefault="00386B44" w:rsidP="00386B44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POSTĘPOWANIE KARNE</w:t>
      </w:r>
      <w:r>
        <w:rPr>
          <w:b/>
          <w:color w:val="008000"/>
          <w:sz w:val="18"/>
          <w:szCs w:val="18"/>
        </w:rPr>
        <w:t>, PRAWO KARNE WYKONAWCZE</w:t>
      </w:r>
      <w:r w:rsidRPr="00195E1C">
        <w:rPr>
          <w:b/>
          <w:color w:val="008000"/>
          <w:sz w:val="18"/>
          <w:szCs w:val="18"/>
        </w:rPr>
        <w:t xml:space="preserve"> – wybrane zagadnienia</w:t>
      </w:r>
      <w:r>
        <w:rPr>
          <w:b/>
          <w:color w:val="008000"/>
          <w:sz w:val="18"/>
          <w:szCs w:val="18"/>
        </w:rPr>
        <w:t>, w jakim mają one związek z działalnością komorników sądowych</w:t>
      </w:r>
      <w:r w:rsidR="002E3CA0">
        <w:rPr>
          <w:b/>
          <w:color w:val="008000"/>
          <w:sz w:val="18"/>
          <w:szCs w:val="18"/>
        </w:rPr>
        <w:t xml:space="preserve">   </w:t>
      </w:r>
      <w:r w:rsidR="002E3CA0" w:rsidRPr="004B11E5">
        <w:rPr>
          <w:color w:val="008000"/>
          <w:sz w:val="18"/>
          <w:szCs w:val="18"/>
        </w:rPr>
        <w:t>(</w:t>
      </w:r>
      <w:r w:rsidR="002E3CA0" w:rsidRPr="0038651B">
        <w:rPr>
          <w:bCs/>
          <w:color w:val="008000"/>
          <w:sz w:val="18"/>
          <w:szCs w:val="18"/>
        </w:rPr>
        <w:t>Wykładowca: SSO Jerzy Menzel</w:t>
      </w:r>
      <w:r w:rsidR="002E3CA0">
        <w:rPr>
          <w:bCs/>
          <w:color w:val="008000"/>
          <w:sz w:val="18"/>
          <w:szCs w:val="18"/>
        </w:rPr>
        <w:t>)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Pojęcie procesu karnego i źródła prawa karnego procesowego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Zasady obowiązujące w procesie karnym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Przesłanki prowadzenia procesu karnego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Uczestnicy procesu karnego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Czynności procesowe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Postępowanie dowodowe 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Środki przymusu w toku procesu karnego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Przebieg procesu karnego, stadia </w:t>
      </w:r>
    </w:p>
    <w:p w:rsidR="00386B44" w:rsidRPr="00195E1C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Postępowanie odwoławcze</w:t>
      </w:r>
    </w:p>
    <w:p w:rsidR="00386B44" w:rsidRPr="00D8221D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Nadzwyczajne środki zaskarżenia</w:t>
      </w:r>
    </w:p>
    <w:p w:rsidR="00386B44" w:rsidRDefault="00386B44" w:rsidP="00386B44">
      <w:pPr>
        <w:numPr>
          <w:ilvl w:val="0"/>
          <w:numId w:val="9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Postępowanie egzekucyjne uregulowane w kodeksie karnym wykonawczym: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>kolejność zaspokajania roszczeń,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 tytuły egzekucyjne,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 przepadek i nawiązka, 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wykonanie postanowień o zabezpieczeniu, 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>egzekucja od małżonków, składniki majątku wspólnego,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 orzeczenie przepadku, 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>wyłączenie przedmiotów z zakresu domniemania,</w:t>
      </w:r>
    </w:p>
    <w:p w:rsidR="00386B44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893681">
        <w:rPr>
          <w:sz w:val="18"/>
          <w:szCs w:val="18"/>
        </w:rPr>
        <w:t xml:space="preserve">reprezentacja Skarbu Państwa, czynności z pokrzywdzeniem wierzyciela, </w:t>
      </w:r>
    </w:p>
    <w:p w:rsidR="00386B44" w:rsidRPr="00386B44" w:rsidRDefault="00386B44" w:rsidP="00386B44">
      <w:pPr>
        <w:numPr>
          <w:ilvl w:val="0"/>
          <w:numId w:val="92"/>
        </w:numPr>
        <w:ind w:left="284" w:hanging="284"/>
        <w:jc w:val="both"/>
        <w:rPr>
          <w:rStyle w:val="ng-binding"/>
          <w:sz w:val="18"/>
          <w:szCs w:val="18"/>
        </w:rPr>
      </w:pPr>
      <w:r w:rsidRPr="00893681">
        <w:rPr>
          <w:sz w:val="18"/>
          <w:szCs w:val="18"/>
        </w:rPr>
        <w:t>egzekucja z wynagrodzenia za pracę przysługującemu skazanemu</w:t>
      </w:r>
    </w:p>
    <w:p w:rsidR="00386B44" w:rsidRPr="00195E1C" w:rsidRDefault="00386B44" w:rsidP="00386B44">
      <w:pPr>
        <w:jc w:val="both"/>
        <w:rPr>
          <w:sz w:val="18"/>
          <w:szCs w:val="18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386B44" w:rsidRPr="009B0E53" w:rsidRDefault="00386B44" w:rsidP="00386B44">
      <w:pPr>
        <w:numPr>
          <w:ilvl w:val="0"/>
          <w:numId w:val="92"/>
        </w:numPr>
        <w:ind w:left="284" w:hanging="284"/>
        <w:jc w:val="both"/>
        <w:rPr>
          <w:sz w:val="18"/>
          <w:szCs w:val="18"/>
        </w:rPr>
      </w:pPr>
      <w:r w:rsidRPr="009B0E53">
        <w:rPr>
          <w:sz w:val="18"/>
          <w:szCs w:val="18"/>
        </w:rPr>
        <w:t>Ustawa z dnia 6 czerwca 1997 r. kodeks postępowania karnego</w:t>
      </w:r>
    </w:p>
    <w:p w:rsidR="00386B44" w:rsidRPr="00195E1C" w:rsidRDefault="00386B44" w:rsidP="00386B44">
      <w:pPr>
        <w:numPr>
          <w:ilvl w:val="0"/>
          <w:numId w:val="92"/>
        </w:numPr>
        <w:ind w:left="284" w:hanging="284"/>
        <w:jc w:val="both"/>
        <w:rPr>
          <w:b/>
          <w:sz w:val="18"/>
          <w:szCs w:val="18"/>
        </w:rPr>
      </w:pPr>
      <w:r w:rsidRPr="00195E1C">
        <w:rPr>
          <w:sz w:val="18"/>
          <w:szCs w:val="18"/>
        </w:rPr>
        <w:t>Ustawa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>z dnia 6 czerwca 1997 r.</w:t>
      </w:r>
      <w:r w:rsidRPr="00195E1C">
        <w:rPr>
          <w:b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Kodeks karny </w:t>
      </w:r>
      <w:r>
        <w:rPr>
          <w:sz w:val="18"/>
          <w:szCs w:val="18"/>
        </w:rPr>
        <w:t>wykonawczy</w:t>
      </w:r>
    </w:p>
    <w:p w:rsidR="0038651B" w:rsidRDefault="0038651B" w:rsidP="007D5A35">
      <w:pPr>
        <w:jc w:val="both"/>
        <w:rPr>
          <w:b/>
          <w:color w:val="FF0000"/>
          <w:sz w:val="18"/>
          <w:szCs w:val="18"/>
        </w:rPr>
      </w:pPr>
    </w:p>
    <w:p w:rsidR="00141C7F" w:rsidRDefault="00D95D8D" w:rsidP="00141C7F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lastRenderedPageBreak/>
        <w:t>X</w:t>
      </w:r>
      <w:r w:rsidR="00141C7F" w:rsidRPr="00195E1C">
        <w:rPr>
          <w:b/>
          <w:color w:val="FF0000"/>
          <w:sz w:val="18"/>
          <w:szCs w:val="18"/>
        </w:rPr>
        <w:t xml:space="preserve">. Zajęcia:  </w:t>
      </w:r>
      <w:r w:rsidR="00141C7F">
        <w:rPr>
          <w:b/>
          <w:color w:val="FF0000"/>
          <w:sz w:val="18"/>
          <w:szCs w:val="18"/>
        </w:rPr>
        <w:t>0</w:t>
      </w:r>
      <w:r w:rsidR="00327F4F">
        <w:rPr>
          <w:b/>
          <w:color w:val="FF0000"/>
          <w:sz w:val="18"/>
          <w:szCs w:val="18"/>
        </w:rPr>
        <w:t>4</w:t>
      </w:r>
      <w:r w:rsidR="00141C7F">
        <w:rPr>
          <w:b/>
          <w:color w:val="FF0000"/>
          <w:sz w:val="18"/>
          <w:szCs w:val="18"/>
        </w:rPr>
        <w:t>.03.202</w:t>
      </w:r>
      <w:r w:rsidR="00327F4F">
        <w:rPr>
          <w:b/>
          <w:color w:val="FF0000"/>
          <w:sz w:val="18"/>
          <w:szCs w:val="18"/>
        </w:rPr>
        <w:t>3</w:t>
      </w:r>
      <w:r w:rsidR="00141C7F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141C7F">
        <w:rPr>
          <w:b/>
          <w:color w:val="FF0000"/>
          <w:sz w:val="18"/>
          <w:szCs w:val="18"/>
        </w:rPr>
        <w:t xml:space="preserve"> </w:t>
      </w:r>
      <w:r w:rsidR="00141C7F" w:rsidRPr="00195E1C">
        <w:rPr>
          <w:i/>
          <w:sz w:val="18"/>
          <w:szCs w:val="18"/>
        </w:rPr>
        <w:t xml:space="preserve"> </w:t>
      </w:r>
      <w:r w:rsidR="00141C7F">
        <w:rPr>
          <w:i/>
          <w:sz w:val="18"/>
          <w:szCs w:val="18"/>
        </w:rPr>
        <w:t xml:space="preserve">(wykład </w:t>
      </w:r>
      <w:r w:rsidR="00141C7F" w:rsidRPr="00195E1C">
        <w:rPr>
          <w:i/>
          <w:sz w:val="18"/>
          <w:szCs w:val="18"/>
        </w:rPr>
        <w:t>8 godzin lekcyjnych</w:t>
      </w:r>
      <w:r w:rsidR="00141C7F">
        <w:rPr>
          <w:i/>
          <w:sz w:val="18"/>
          <w:szCs w:val="18"/>
        </w:rPr>
        <w:t>)</w:t>
      </w:r>
    </w:p>
    <w:p w:rsidR="00141C7F" w:rsidRPr="00141C7F" w:rsidRDefault="00141C7F" w:rsidP="00141C7F">
      <w:pPr>
        <w:jc w:val="both"/>
        <w:rPr>
          <w:b/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 xml:space="preserve">Przepisy ogólne  i jurysdykcja krajowa </w:t>
      </w:r>
      <w:r w:rsidR="002E3CA0">
        <w:rPr>
          <w:b/>
          <w:color w:val="008000"/>
          <w:sz w:val="18"/>
          <w:szCs w:val="18"/>
        </w:rPr>
        <w:t xml:space="preserve">   </w:t>
      </w:r>
      <w:r w:rsidR="004B11E5">
        <w:rPr>
          <w:b/>
          <w:color w:val="00B050"/>
          <w:sz w:val="18"/>
          <w:szCs w:val="18"/>
        </w:rPr>
        <w:t>(</w:t>
      </w:r>
      <w:r w:rsidR="002E3CA0" w:rsidRPr="0038651B">
        <w:rPr>
          <w:bCs/>
          <w:color w:val="008000"/>
          <w:sz w:val="18"/>
          <w:szCs w:val="18"/>
        </w:rPr>
        <w:t xml:space="preserve">Wykładowca: </w:t>
      </w:r>
      <w:r w:rsidR="002E3CA0">
        <w:rPr>
          <w:bCs/>
          <w:color w:val="008000"/>
          <w:sz w:val="18"/>
          <w:szCs w:val="18"/>
        </w:rPr>
        <w:t>SSO Beata Mikołajczyk)</w:t>
      </w:r>
      <w:r w:rsidR="002E3CA0" w:rsidRPr="0038651B">
        <w:rPr>
          <w:bCs/>
          <w:color w:val="008000"/>
          <w:sz w:val="18"/>
          <w:szCs w:val="18"/>
        </w:rPr>
        <w:t xml:space="preserve">  </w:t>
      </w:r>
    </w:p>
    <w:p w:rsidR="00141C7F" w:rsidRPr="00195E1C" w:rsidRDefault="00141C7F" w:rsidP="00141C7F">
      <w:pPr>
        <w:pStyle w:val="Tekstpodstawowy3"/>
        <w:numPr>
          <w:ilvl w:val="0"/>
          <w:numId w:val="11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Zakres stosowania art. 13 § 2 k.p.c.</w:t>
      </w:r>
    </w:p>
    <w:p w:rsidR="00141C7F" w:rsidRPr="00195E1C" w:rsidRDefault="00141C7F" w:rsidP="00141C7F">
      <w:pPr>
        <w:pStyle w:val="Tekstpodstawowy3"/>
        <w:numPr>
          <w:ilvl w:val="0"/>
          <w:numId w:val="11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Zasada: dyspozycyjności (rozporządzalności), jawności, bezpośredniości postępowania, kontradyktoryjności, równości i formalizmu postępowania</w:t>
      </w:r>
    </w:p>
    <w:p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Stosunek postępowania cywilnego do postępowania karnego i odwrotnie </w:t>
      </w:r>
    </w:p>
    <w:p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Przepisy ogólne o jurysdykcji krajowej</w:t>
      </w:r>
    </w:p>
    <w:p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Jurysdykcja krajowa w procesie</w:t>
      </w:r>
    </w:p>
    <w:p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Jurysdykcja krajowa w postępowaniu nieprocesowym</w:t>
      </w:r>
    </w:p>
    <w:p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Jurysdykcja krajowa w postępowaniu zabezpieczającym i egzekucyjnym. </w:t>
      </w:r>
    </w:p>
    <w:p w:rsidR="00141C7F" w:rsidRPr="00195E1C" w:rsidRDefault="00141C7F" w:rsidP="00141C7F">
      <w:pPr>
        <w:numPr>
          <w:ilvl w:val="0"/>
          <w:numId w:val="1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Na czym polega immunitet sądowy i egzekucyjny</w:t>
      </w:r>
    </w:p>
    <w:p w:rsidR="00141C7F" w:rsidRPr="00195E1C" w:rsidRDefault="00141C7F" w:rsidP="00711A31">
      <w:pPr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141C7F" w:rsidRPr="00195E1C" w:rsidRDefault="00141C7F" w:rsidP="00711A31">
      <w:pPr>
        <w:numPr>
          <w:ilvl w:val="0"/>
          <w:numId w:val="28"/>
        </w:numPr>
        <w:ind w:left="284" w:hanging="284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:rsidR="0038651B" w:rsidRDefault="0038651B" w:rsidP="00711A31">
      <w:pPr>
        <w:rPr>
          <w:b/>
          <w:color w:val="FF0000"/>
          <w:sz w:val="18"/>
          <w:szCs w:val="18"/>
        </w:rPr>
      </w:pPr>
    </w:p>
    <w:p w:rsidR="00E331CE" w:rsidRDefault="00D95D8D" w:rsidP="00E331CE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XI</w:t>
      </w:r>
      <w:r w:rsidR="00711A31">
        <w:rPr>
          <w:b/>
          <w:color w:val="FF0000"/>
          <w:sz w:val="18"/>
          <w:szCs w:val="18"/>
        </w:rPr>
        <w:t>.</w:t>
      </w:r>
      <w:r>
        <w:rPr>
          <w:b/>
          <w:color w:val="FF0000"/>
          <w:sz w:val="18"/>
          <w:szCs w:val="18"/>
        </w:rPr>
        <w:t xml:space="preserve"> </w:t>
      </w:r>
      <w:r w:rsidR="00884D53" w:rsidRPr="00711A31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</w:t>
      </w:r>
      <w:r w:rsidR="00BE67D7">
        <w:rPr>
          <w:b/>
          <w:color w:val="FF0000"/>
          <w:sz w:val="18"/>
          <w:szCs w:val="18"/>
        </w:rPr>
        <w:t>0</w:t>
      </w:r>
      <w:r w:rsidR="00884D53" w:rsidRPr="00711A31">
        <w:rPr>
          <w:b/>
          <w:color w:val="FF0000"/>
          <w:sz w:val="18"/>
          <w:szCs w:val="18"/>
        </w:rPr>
        <w:t>.03.202</w:t>
      </w:r>
      <w:r w:rsidR="00BE67D7">
        <w:rPr>
          <w:b/>
          <w:color w:val="FF0000"/>
          <w:sz w:val="18"/>
          <w:szCs w:val="18"/>
        </w:rPr>
        <w:t>3</w:t>
      </w:r>
      <w:r w:rsidR="00884D53" w:rsidRPr="00711A31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884D53" w:rsidRPr="00711A31">
        <w:rPr>
          <w:b/>
          <w:color w:val="FF0000"/>
          <w:sz w:val="18"/>
          <w:szCs w:val="18"/>
        </w:rPr>
        <w:t xml:space="preserve">  </w:t>
      </w:r>
      <w:r w:rsidR="00884D53" w:rsidRPr="00711A31">
        <w:rPr>
          <w:i/>
          <w:sz w:val="18"/>
          <w:szCs w:val="18"/>
        </w:rPr>
        <w:t>(wykład 8 godzin lekcyjnych)</w:t>
      </w:r>
      <w:r w:rsidR="00884D53" w:rsidRPr="00711A31">
        <w:rPr>
          <w:b/>
          <w:color w:val="FF0000"/>
          <w:sz w:val="18"/>
          <w:szCs w:val="18"/>
        </w:rPr>
        <w:t xml:space="preserve">   </w:t>
      </w:r>
    </w:p>
    <w:p w:rsidR="00711A31" w:rsidRPr="00195E1C" w:rsidRDefault="00E331CE" w:rsidP="00711A31">
      <w:pPr>
        <w:rPr>
          <w:b/>
          <w:color w:val="FF0000"/>
          <w:sz w:val="18"/>
          <w:szCs w:val="18"/>
        </w:rPr>
      </w:pPr>
      <w:r w:rsidRPr="00E331CE">
        <w:rPr>
          <w:b/>
          <w:color w:val="538135" w:themeColor="accent6" w:themeShade="BF"/>
          <w:sz w:val="18"/>
          <w:szCs w:val="18"/>
        </w:rPr>
        <w:t>PRAWO RESTRUKTURYZACYJNE</w:t>
      </w:r>
      <w:r w:rsidR="002E3CA0">
        <w:rPr>
          <w:b/>
          <w:color w:val="538135" w:themeColor="accent6" w:themeShade="BF"/>
          <w:sz w:val="18"/>
          <w:szCs w:val="18"/>
        </w:rPr>
        <w:t xml:space="preserve">    </w:t>
      </w:r>
      <w:r w:rsidR="002E3CA0" w:rsidRPr="004B11E5">
        <w:rPr>
          <w:color w:val="008000"/>
          <w:sz w:val="18"/>
          <w:szCs w:val="18"/>
        </w:rPr>
        <w:t>(</w:t>
      </w:r>
      <w:r w:rsidR="002E3CA0">
        <w:rPr>
          <w:color w:val="00B050"/>
          <w:sz w:val="18"/>
          <w:szCs w:val="18"/>
        </w:rPr>
        <w:t>W</w:t>
      </w:r>
      <w:r w:rsidR="002E3CA0" w:rsidRPr="00E331CE">
        <w:rPr>
          <w:color w:val="00B050"/>
          <w:sz w:val="18"/>
          <w:szCs w:val="18"/>
        </w:rPr>
        <w:t>ykładowca:</w:t>
      </w:r>
      <w:r w:rsidR="005B276D">
        <w:rPr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r</w:t>
      </w:r>
      <w:r w:rsidR="005B276D">
        <w:rPr>
          <w:b/>
          <w:color w:val="00B050"/>
          <w:sz w:val="18"/>
          <w:szCs w:val="18"/>
        </w:rPr>
        <w:t>.</w:t>
      </w:r>
      <w:r w:rsidR="00A03A2A">
        <w:rPr>
          <w:b/>
          <w:color w:val="00B050"/>
          <w:sz w:val="18"/>
          <w:szCs w:val="18"/>
        </w:rPr>
        <w:t>p</w:t>
      </w:r>
      <w:r w:rsidR="005B276D">
        <w:rPr>
          <w:b/>
          <w:color w:val="00B050"/>
          <w:sz w:val="18"/>
          <w:szCs w:val="18"/>
        </w:rPr>
        <w:t>r</w:t>
      </w:r>
      <w:r w:rsidR="00A03A2A">
        <w:rPr>
          <w:b/>
          <w:color w:val="00B050"/>
          <w:sz w:val="18"/>
          <w:szCs w:val="18"/>
        </w:rPr>
        <w:t>.</w:t>
      </w:r>
      <w:r w:rsidR="005B276D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Marek Dawid)</w:t>
      </w:r>
      <w:r w:rsidR="002E3CA0">
        <w:rPr>
          <w:b/>
          <w:color w:val="00B050"/>
          <w:sz w:val="18"/>
          <w:szCs w:val="18"/>
        </w:rPr>
        <w:t>)</w:t>
      </w:r>
      <w:r w:rsidR="002E3CA0" w:rsidRPr="00E331CE">
        <w:rPr>
          <w:b/>
          <w:color w:val="00B050"/>
          <w:sz w:val="18"/>
          <w:szCs w:val="18"/>
        </w:rPr>
        <w:t xml:space="preserve">             </w:t>
      </w:r>
      <w:r w:rsidR="002E3CA0" w:rsidRPr="00195E1C">
        <w:rPr>
          <w:color w:val="FF0000"/>
          <w:sz w:val="18"/>
          <w:szCs w:val="18"/>
        </w:rPr>
        <w:t xml:space="preserve">    </w:t>
      </w:r>
    </w:p>
    <w:p w:rsidR="00711A31" w:rsidRPr="00195E1C" w:rsidRDefault="00711A31" w:rsidP="00711A31">
      <w:pPr>
        <w:numPr>
          <w:ilvl w:val="0"/>
          <w:numId w:val="45"/>
        </w:numPr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Przedmiot i cele postępowań restrukturyzacyjnych </w:t>
      </w:r>
    </w:p>
    <w:p w:rsidR="00711A31" w:rsidRPr="00195E1C" w:rsidRDefault="00711A31" w:rsidP="00711A31">
      <w:pPr>
        <w:numPr>
          <w:ilvl w:val="0"/>
          <w:numId w:val="45"/>
        </w:numPr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>Przepisy ogólne dotyczące postępowania restrukturyzacyjnego</w:t>
      </w:r>
    </w:p>
    <w:p w:rsidR="00711A31" w:rsidRPr="00195E1C" w:rsidRDefault="00711A31" w:rsidP="00711A31">
      <w:pPr>
        <w:numPr>
          <w:ilvl w:val="0"/>
          <w:numId w:val="45"/>
        </w:numPr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>Rodzaje postępowań restrukturyzacyjnych i ich skutki:</w:t>
      </w:r>
    </w:p>
    <w:p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postępowanie o zatwierdzenie układu</w:t>
      </w:r>
    </w:p>
    <w:p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przyspieszone postępowanie układowe</w:t>
      </w:r>
    </w:p>
    <w:p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postępowanie układowe</w:t>
      </w:r>
    </w:p>
    <w:p w:rsidR="00711A31" w:rsidRPr="00195E1C" w:rsidRDefault="00711A31" w:rsidP="00711A31">
      <w:pPr>
        <w:numPr>
          <w:ilvl w:val="0"/>
          <w:numId w:val="44"/>
        </w:numPr>
        <w:rPr>
          <w:sz w:val="18"/>
          <w:szCs w:val="18"/>
        </w:rPr>
      </w:pPr>
      <w:r w:rsidRPr="00195E1C">
        <w:rPr>
          <w:sz w:val="18"/>
          <w:szCs w:val="18"/>
        </w:rPr>
        <w:t>postępowanie sanacyjne</w:t>
      </w:r>
    </w:p>
    <w:p w:rsidR="00711A31" w:rsidRPr="00195E1C" w:rsidRDefault="00711A31" w:rsidP="00711A31">
      <w:pPr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711A31" w:rsidRPr="00195E1C" w:rsidRDefault="00711A31" w:rsidP="00711A31">
      <w:pPr>
        <w:pStyle w:val="Tekstpodstawowy3"/>
        <w:numPr>
          <w:ilvl w:val="0"/>
          <w:numId w:val="29"/>
        </w:numPr>
        <w:ind w:left="284" w:hanging="284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maja 2015 r. </w:t>
      </w:r>
      <w:r w:rsidRPr="00195E1C">
        <w:rPr>
          <w:rStyle w:val="Uwydatnienie"/>
          <w:b w:val="0"/>
          <w:i w:val="0"/>
          <w:sz w:val="18"/>
          <w:szCs w:val="18"/>
        </w:rPr>
        <w:t>Prawo</w:t>
      </w:r>
      <w:r w:rsidRPr="00195E1C">
        <w:rPr>
          <w:b w:val="0"/>
          <w:i/>
          <w:sz w:val="18"/>
          <w:szCs w:val="18"/>
        </w:rPr>
        <w:t xml:space="preserve"> </w:t>
      </w:r>
      <w:r w:rsidRPr="00195E1C">
        <w:rPr>
          <w:b w:val="0"/>
          <w:sz w:val="18"/>
          <w:szCs w:val="18"/>
        </w:rPr>
        <w:t xml:space="preserve">restrukturyzacyjne </w:t>
      </w:r>
    </w:p>
    <w:p w:rsidR="00884D53" w:rsidRPr="00555CE1" w:rsidRDefault="00711A31" w:rsidP="00555CE1">
      <w:pPr>
        <w:pStyle w:val="Tekstpodstawowy3"/>
        <w:numPr>
          <w:ilvl w:val="0"/>
          <w:numId w:val="29"/>
        </w:numPr>
        <w:ind w:left="284" w:hanging="284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  <w:r w:rsidR="00884D53" w:rsidRPr="00555CE1">
        <w:rPr>
          <w:color w:val="FF0000"/>
          <w:sz w:val="18"/>
          <w:szCs w:val="18"/>
        </w:rPr>
        <w:t xml:space="preserve">            </w:t>
      </w:r>
    </w:p>
    <w:p w:rsidR="00884D53" w:rsidRPr="00CB3618" w:rsidRDefault="00884D53" w:rsidP="00884D53">
      <w:pPr>
        <w:pStyle w:val="Akapitzlist"/>
        <w:jc w:val="both"/>
        <w:rPr>
          <w:b/>
          <w:color w:val="FF0000"/>
          <w:sz w:val="18"/>
          <w:szCs w:val="18"/>
        </w:rPr>
      </w:pPr>
    </w:p>
    <w:p w:rsidR="00711A31" w:rsidRPr="00711A31" w:rsidRDefault="00D95D8D" w:rsidP="00711A3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XII</w:t>
      </w:r>
      <w:r w:rsidR="00711A31">
        <w:rPr>
          <w:b/>
          <w:color w:val="FF0000"/>
          <w:sz w:val="18"/>
          <w:szCs w:val="18"/>
        </w:rPr>
        <w:t>.</w:t>
      </w:r>
      <w:r>
        <w:rPr>
          <w:b/>
          <w:color w:val="FF0000"/>
          <w:sz w:val="18"/>
          <w:szCs w:val="18"/>
        </w:rPr>
        <w:t xml:space="preserve"> </w:t>
      </w:r>
      <w:r w:rsidR="00884D53" w:rsidRPr="00711A31">
        <w:rPr>
          <w:b/>
          <w:color w:val="FF0000"/>
          <w:sz w:val="18"/>
          <w:szCs w:val="18"/>
        </w:rPr>
        <w:t xml:space="preserve">Zajęcia:  </w:t>
      </w:r>
      <w:r w:rsidR="00A41A1A">
        <w:rPr>
          <w:b/>
          <w:color w:val="FF0000"/>
          <w:sz w:val="18"/>
          <w:szCs w:val="18"/>
        </w:rPr>
        <w:t>1</w:t>
      </w:r>
      <w:r w:rsidR="00BE67D7">
        <w:rPr>
          <w:b/>
          <w:color w:val="FF0000"/>
          <w:sz w:val="18"/>
          <w:szCs w:val="18"/>
        </w:rPr>
        <w:t>1</w:t>
      </w:r>
      <w:r w:rsidR="00884D53" w:rsidRPr="00711A31">
        <w:rPr>
          <w:b/>
          <w:color w:val="FF0000"/>
          <w:sz w:val="18"/>
          <w:szCs w:val="18"/>
        </w:rPr>
        <w:t>.03.202</w:t>
      </w:r>
      <w:r w:rsidR="00BE67D7">
        <w:rPr>
          <w:b/>
          <w:color w:val="FF0000"/>
          <w:sz w:val="18"/>
          <w:szCs w:val="18"/>
        </w:rPr>
        <w:t>3</w:t>
      </w:r>
      <w:r w:rsidR="00884D53" w:rsidRPr="00711A31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884D53" w:rsidRPr="00711A31">
        <w:rPr>
          <w:b/>
          <w:color w:val="FF0000"/>
          <w:sz w:val="18"/>
          <w:szCs w:val="18"/>
        </w:rPr>
        <w:t xml:space="preserve">  </w:t>
      </w:r>
      <w:r w:rsidR="00884D53" w:rsidRPr="00711A31">
        <w:rPr>
          <w:i/>
          <w:sz w:val="18"/>
          <w:szCs w:val="18"/>
        </w:rPr>
        <w:t>(wykład 8 godzin lekcyjnych)</w:t>
      </w:r>
      <w:r w:rsidR="00884D53" w:rsidRPr="00711A31">
        <w:rPr>
          <w:b/>
          <w:color w:val="FF0000"/>
          <w:sz w:val="18"/>
          <w:szCs w:val="18"/>
        </w:rPr>
        <w:t xml:space="preserve">   </w:t>
      </w:r>
    </w:p>
    <w:p w:rsidR="00884D53" w:rsidRPr="00711A31" w:rsidRDefault="00711A31" w:rsidP="00711A31">
      <w:pPr>
        <w:jc w:val="both"/>
        <w:rPr>
          <w:bCs/>
          <w:color w:val="008000"/>
          <w:sz w:val="18"/>
          <w:szCs w:val="18"/>
        </w:rPr>
      </w:pPr>
      <w:bookmarkStart w:id="3" w:name="_Hlk25742161"/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(Spadki)  </w:t>
      </w:r>
      <w:r w:rsidRPr="00195E1C">
        <w:rPr>
          <w:b/>
          <w:color w:val="FF0000"/>
          <w:sz w:val="18"/>
          <w:szCs w:val="18"/>
        </w:rPr>
        <w:t xml:space="preserve"> </w:t>
      </w:r>
      <w:r w:rsidR="00884D53" w:rsidRPr="00711A31">
        <w:rPr>
          <w:b/>
          <w:color w:val="FF0000"/>
          <w:sz w:val="18"/>
          <w:szCs w:val="18"/>
        </w:rPr>
        <w:t xml:space="preserve">    </w:t>
      </w:r>
      <w:r w:rsidR="002E3CA0">
        <w:rPr>
          <w:b/>
          <w:color w:val="FF0000"/>
          <w:sz w:val="18"/>
          <w:szCs w:val="18"/>
        </w:rPr>
        <w:t xml:space="preserve"> </w:t>
      </w:r>
      <w:bookmarkEnd w:id="3"/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4B11E5" w:rsidRPr="00E331CE">
        <w:rPr>
          <w:b/>
          <w:color w:val="00B050"/>
          <w:sz w:val="18"/>
          <w:szCs w:val="18"/>
        </w:rPr>
        <w:t xml:space="preserve"> </w:t>
      </w:r>
      <w:r w:rsidR="004B11E5">
        <w:rPr>
          <w:b/>
          <w:color w:val="00B050"/>
          <w:sz w:val="18"/>
          <w:szCs w:val="18"/>
        </w:rPr>
        <w:t>Komornik dr Wioleta Kryzińska)</w:t>
      </w:r>
    </w:p>
    <w:p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Testament jako czynność prawna, , rodzaje testamentów  </w:t>
      </w:r>
    </w:p>
    <w:p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Prawa i obowiązki wchodzące do spadku i nie wchodzące do spadku   </w:t>
      </w:r>
    </w:p>
    <w:p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Pojęcie otwarcie spadku   </w:t>
      </w:r>
    </w:p>
    <w:p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Krąg spadkobierców ustawowych </w:t>
      </w:r>
    </w:p>
    <w:p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Powołanie  wykonawcy testamentu    </w:t>
      </w:r>
    </w:p>
    <w:p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Ustanowienie spadkobiercy, podstawienie     </w:t>
      </w:r>
    </w:p>
    <w:p w:rsidR="00711A31" w:rsidRPr="00195E1C" w:rsidRDefault="00711A31" w:rsidP="00711A31">
      <w:pPr>
        <w:pStyle w:val="Tekstpodstawowy"/>
        <w:numPr>
          <w:ilvl w:val="0"/>
          <w:numId w:val="10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Zapis, dalsze zapisy, polecenie, zapis windykacyjny   </w:t>
      </w:r>
    </w:p>
    <w:p w:rsidR="00711A31" w:rsidRPr="00195E1C" w:rsidRDefault="00711A31" w:rsidP="00711A31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711A31" w:rsidRPr="00195E1C" w:rsidRDefault="00711A31" w:rsidP="00711A31">
      <w:pPr>
        <w:numPr>
          <w:ilvl w:val="0"/>
          <w:numId w:val="28"/>
        </w:numPr>
        <w:ind w:left="426" w:hanging="426"/>
        <w:jc w:val="both"/>
        <w:rPr>
          <w:b/>
          <w:sz w:val="18"/>
          <w:szCs w:val="18"/>
        </w:rPr>
      </w:pPr>
      <w:r w:rsidRPr="00195E1C">
        <w:rPr>
          <w:snapToGrid w:val="0"/>
          <w:sz w:val="18"/>
          <w:szCs w:val="18"/>
        </w:rPr>
        <w:t xml:space="preserve">Ustawa z dnia 23 kwietnia 1964 r. Kodeks cywilny </w:t>
      </w:r>
    </w:p>
    <w:p w:rsidR="00CB3618" w:rsidRDefault="00CB3618" w:rsidP="00CB3618">
      <w:pPr>
        <w:ind w:left="426"/>
        <w:jc w:val="both"/>
        <w:rPr>
          <w:b/>
          <w:color w:val="FF0000"/>
          <w:sz w:val="18"/>
          <w:szCs w:val="18"/>
        </w:rPr>
      </w:pPr>
    </w:p>
    <w:p w:rsidR="00884D53" w:rsidRPr="00DD6A7F" w:rsidRDefault="00D95D8D" w:rsidP="00884D53">
      <w:pPr>
        <w:jc w:val="both"/>
        <w:rPr>
          <w:i/>
          <w:sz w:val="18"/>
          <w:szCs w:val="18"/>
        </w:rPr>
      </w:pPr>
      <w:r w:rsidRPr="002B48C7">
        <w:rPr>
          <w:b/>
          <w:color w:val="FF0000"/>
          <w:sz w:val="18"/>
          <w:szCs w:val="18"/>
        </w:rPr>
        <w:t>XIII</w:t>
      </w:r>
      <w:r w:rsidR="00884D53" w:rsidRPr="002B48C7">
        <w:rPr>
          <w:b/>
          <w:color w:val="FF0000"/>
          <w:sz w:val="18"/>
          <w:szCs w:val="18"/>
        </w:rPr>
        <w:t xml:space="preserve">. Zajęcia:  </w:t>
      </w:r>
      <w:r w:rsidR="00882EE6" w:rsidRPr="002B48C7">
        <w:rPr>
          <w:b/>
          <w:color w:val="FF0000"/>
          <w:sz w:val="18"/>
          <w:szCs w:val="18"/>
        </w:rPr>
        <w:t>14</w:t>
      </w:r>
      <w:r w:rsidR="00884D53" w:rsidRPr="002B48C7">
        <w:rPr>
          <w:b/>
          <w:color w:val="FF0000"/>
          <w:sz w:val="18"/>
          <w:szCs w:val="18"/>
        </w:rPr>
        <w:t>.</w:t>
      </w:r>
      <w:r w:rsidR="00882EE6" w:rsidRPr="002B48C7">
        <w:rPr>
          <w:b/>
          <w:color w:val="FF0000"/>
          <w:sz w:val="18"/>
          <w:szCs w:val="18"/>
        </w:rPr>
        <w:t>04.</w:t>
      </w:r>
      <w:r w:rsidR="00884D53" w:rsidRPr="002B48C7">
        <w:rPr>
          <w:b/>
          <w:color w:val="FF0000"/>
          <w:sz w:val="18"/>
          <w:szCs w:val="18"/>
        </w:rPr>
        <w:t>202</w:t>
      </w:r>
      <w:r w:rsidR="00BE67D7" w:rsidRPr="002B48C7">
        <w:rPr>
          <w:b/>
          <w:color w:val="FF0000"/>
          <w:sz w:val="18"/>
          <w:szCs w:val="18"/>
        </w:rPr>
        <w:t>3</w:t>
      </w:r>
      <w:r w:rsidR="00884D53" w:rsidRPr="002B48C7">
        <w:rPr>
          <w:b/>
          <w:color w:val="FF0000"/>
          <w:sz w:val="18"/>
          <w:szCs w:val="18"/>
        </w:rPr>
        <w:t xml:space="preserve"> r. </w:t>
      </w:r>
      <w:r w:rsidR="0094342F" w:rsidRPr="002B48C7">
        <w:rPr>
          <w:b/>
          <w:color w:val="FF0000"/>
          <w:sz w:val="18"/>
          <w:szCs w:val="18"/>
        </w:rPr>
        <w:t xml:space="preserve">    WROCŁAW</w:t>
      </w:r>
      <w:r w:rsidR="00884D53" w:rsidRPr="002B48C7">
        <w:rPr>
          <w:b/>
          <w:color w:val="FF0000"/>
          <w:sz w:val="18"/>
          <w:szCs w:val="18"/>
        </w:rPr>
        <w:t xml:space="preserve"> </w:t>
      </w:r>
      <w:r w:rsidR="00884D53" w:rsidRPr="002B48C7">
        <w:rPr>
          <w:i/>
          <w:color w:val="FF0000"/>
          <w:sz w:val="18"/>
          <w:szCs w:val="18"/>
        </w:rPr>
        <w:t xml:space="preserve"> </w:t>
      </w:r>
      <w:r w:rsidR="00884D53" w:rsidRPr="00DD6A7F">
        <w:rPr>
          <w:i/>
          <w:sz w:val="18"/>
          <w:szCs w:val="18"/>
        </w:rPr>
        <w:t>(wykład 8 godzin lekcyjnych)</w:t>
      </w:r>
    </w:p>
    <w:p w:rsidR="00C015D7" w:rsidRPr="00C015D7" w:rsidRDefault="00C015D7" w:rsidP="00C015D7">
      <w:pPr>
        <w:jc w:val="both"/>
        <w:rPr>
          <w:b/>
          <w:color w:val="538135" w:themeColor="accent6" w:themeShade="BF"/>
          <w:sz w:val="18"/>
          <w:szCs w:val="18"/>
        </w:rPr>
      </w:pPr>
      <w:r w:rsidRPr="00C015D7">
        <w:rPr>
          <w:b/>
          <w:color w:val="538135" w:themeColor="accent6" w:themeShade="BF"/>
          <w:sz w:val="18"/>
          <w:szCs w:val="18"/>
        </w:rPr>
        <w:t>POSTĘPOWANIE CYWILNE  - Postępowanie rozpoznawcze</w:t>
      </w:r>
      <w:r w:rsidRPr="00C015D7">
        <w:rPr>
          <w:color w:val="538135" w:themeColor="accent6" w:themeShade="BF"/>
          <w:sz w:val="18"/>
          <w:szCs w:val="18"/>
        </w:rPr>
        <w:t xml:space="preserve">. </w:t>
      </w:r>
      <w:r w:rsidRPr="00C015D7">
        <w:rPr>
          <w:b/>
          <w:color w:val="538135" w:themeColor="accent6" w:themeShade="BF"/>
          <w:sz w:val="18"/>
          <w:szCs w:val="18"/>
        </w:rPr>
        <w:t xml:space="preserve">Proces    </w:t>
      </w:r>
      <w:r w:rsidRPr="00C015D7">
        <w:rPr>
          <w:color w:val="538135" w:themeColor="accent6" w:themeShade="BF"/>
          <w:sz w:val="18"/>
          <w:szCs w:val="18"/>
        </w:rPr>
        <w:t>(</w:t>
      </w:r>
      <w:r w:rsidRPr="00C015D7">
        <w:rPr>
          <w:bCs/>
          <w:color w:val="538135" w:themeColor="accent6" w:themeShade="BF"/>
          <w:sz w:val="18"/>
          <w:szCs w:val="18"/>
        </w:rPr>
        <w:t xml:space="preserve">Wykładowca: SSO Beata Mikołajczyk)  </w:t>
      </w:r>
    </w:p>
    <w:p w:rsidR="00C015D7" w:rsidRPr="00C015D7" w:rsidRDefault="00C015D7" w:rsidP="00C015D7">
      <w:pPr>
        <w:pStyle w:val="Tekstpodstawowy3"/>
        <w:numPr>
          <w:ilvl w:val="0"/>
          <w:numId w:val="13"/>
        </w:numPr>
        <w:jc w:val="both"/>
        <w:rPr>
          <w:b w:val="0"/>
          <w:color w:val="000000" w:themeColor="text1"/>
          <w:sz w:val="18"/>
          <w:szCs w:val="18"/>
        </w:rPr>
      </w:pPr>
      <w:r w:rsidRPr="00C015D7">
        <w:rPr>
          <w:b w:val="0"/>
          <w:color w:val="000000" w:themeColor="text1"/>
          <w:sz w:val="18"/>
          <w:szCs w:val="18"/>
        </w:rPr>
        <w:t>Pojęcie, rodzaje, forma czynności postępowania cywilnego</w:t>
      </w:r>
    </w:p>
    <w:p w:rsidR="00C015D7" w:rsidRPr="00C015D7" w:rsidRDefault="00C015D7" w:rsidP="00C015D7">
      <w:pPr>
        <w:pStyle w:val="Tekstpodstawowy3"/>
        <w:numPr>
          <w:ilvl w:val="0"/>
          <w:numId w:val="13"/>
        </w:numPr>
        <w:jc w:val="both"/>
        <w:rPr>
          <w:b w:val="0"/>
          <w:color w:val="000000" w:themeColor="text1"/>
          <w:sz w:val="18"/>
          <w:szCs w:val="18"/>
        </w:rPr>
      </w:pPr>
      <w:r w:rsidRPr="00C015D7">
        <w:rPr>
          <w:b w:val="0"/>
          <w:color w:val="000000" w:themeColor="text1"/>
          <w:sz w:val="18"/>
          <w:szCs w:val="18"/>
        </w:rPr>
        <w:t>Udzielanie przez sąd stronom i uczestnikom postępowania niezbędnych pouczeń co do czynności procesowych</w:t>
      </w:r>
    </w:p>
    <w:p w:rsidR="00C015D7" w:rsidRPr="00C015D7" w:rsidRDefault="00C015D7" w:rsidP="00C015D7">
      <w:pPr>
        <w:pStyle w:val="Tekstpodstawowy3"/>
        <w:numPr>
          <w:ilvl w:val="0"/>
          <w:numId w:val="13"/>
        </w:numPr>
        <w:jc w:val="both"/>
        <w:rPr>
          <w:b w:val="0"/>
          <w:color w:val="000000" w:themeColor="text1"/>
          <w:sz w:val="18"/>
          <w:szCs w:val="18"/>
        </w:rPr>
      </w:pPr>
      <w:r w:rsidRPr="00C015D7">
        <w:rPr>
          <w:b w:val="0"/>
          <w:color w:val="000000" w:themeColor="text1"/>
          <w:sz w:val="18"/>
          <w:szCs w:val="18"/>
        </w:rPr>
        <w:t xml:space="preserve">Pisma procesowe, urzędowe formularze   </w:t>
      </w:r>
    </w:p>
    <w:p w:rsidR="00C015D7" w:rsidRPr="00C015D7" w:rsidRDefault="00C015D7" w:rsidP="00C015D7">
      <w:pPr>
        <w:pStyle w:val="Tekstpodstawowy3"/>
        <w:numPr>
          <w:ilvl w:val="0"/>
          <w:numId w:val="13"/>
        </w:numPr>
        <w:jc w:val="both"/>
        <w:rPr>
          <w:b w:val="0"/>
          <w:color w:val="000000" w:themeColor="text1"/>
          <w:sz w:val="18"/>
          <w:szCs w:val="18"/>
        </w:rPr>
      </w:pPr>
      <w:r w:rsidRPr="00C015D7">
        <w:rPr>
          <w:b w:val="0"/>
          <w:color w:val="000000" w:themeColor="text1"/>
          <w:sz w:val="18"/>
          <w:szCs w:val="18"/>
        </w:rPr>
        <w:t>Uzupełnienie braków formalnych pism procesowych i skutki ich nieuzupełnienia</w:t>
      </w:r>
    </w:p>
    <w:p w:rsidR="00C015D7" w:rsidRPr="00C015D7" w:rsidRDefault="00C015D7" w:rsidP="00C015D7">
      <w:pPr>
        <w:pStyle w:val="Tekstpodstawowy3"/>
        <w:numPr>
          <w:ilvl w:val="0"/>
          <w:numId w:val="13"/>
        </w:numPr>
        <w:jc w:val="both"/>
        <w:rPr>
          <w:b w:val="0"/>
          <w:color w:val="000000" w:themeColor="text1"/>
          <w:sz w:val="18"/>
          <w:szCs w:val="18"/>
        </w:rPr>
      </w:pPr>
      <w:r w:rsidRPr="00C015D7">
        <w:rPr>
          <w:b w:val="0"/>
          <w:color w:val="000000" w:themeColor="text1"/>
          <w:sz w:val="18"/>
          <w:szCs w:val="18"/>
        </w:rPr>
        <w:t xml:space="preserve">Terminy w postępowaniu cywilnym - obliczanie, przywracanie  </w:t>
      </w:r>
    </w:p>
    <w:p w:rsidR="00C015D7" w:rsidRPr="00C015D7" w:rsidRDefault="00C015D7" w:rsidP="00C015D7">
      <w:pPr>
        <w:pStyle w:val="Tekstpodstawowy3"/>
        <w:numPr>
          <w:ilvl w:val="0"/>
          <w:numId w:val="13"/>
        </w:numPr>
        <w:jc w:val="both"/>
        <w:rPr>
          <w:b w:val="0"/>
          <w:color w:val="000000" w:themeColor="text1"/>
          <w:sz w:val="18"/>
          <w:szCs w:val="18"/>
        </w:rPr>
      </w:pPr>
      <w:r w:rsidRPr="00C015D7">
        <w:rPr>
          <w:b w:val="0"/>
          <w:color w:val="000000" w:themeColor="text1"/>
          <w:sz w:val="18"/>
          <w:szCs w:val="18"/>
        </w:rPr>
        <w:t>Kontradyktoryjność postępowania sądowego</w:t>
      </w:r>
    </w:p>
    <w:p w:rsidR="00C015D7" w:rsidRPr="00C015D7" w:rsidRDefault="00C015D7" w:rsidP="00C015D7">
      <w:pPr>
        <w:pStyle w:val="Tekstpodstawowy3"/>
        <w:numPr>
          <w:ilvl w:val="0"/>
          <w:numId w:val="13"/>
        </w:numPr>
        <w:jc w:val="both"/>
        <w:rPr>
          <w:b w:val="0"/>
          <w:color w:val="000000" w:themeColor="text1"/>
          <w:sz w:val="18"/>
          <w:szCs w:val="18"/>
        </w:rPr>
      </w:pPr>
      <w:r w:rsidRPr="00C015D7">
        <w:rPr>
          <w:b w:val="0"/>
          <w:color w:val="000000" w:themeColor="text1"/>
          <w:sz w:val="18"/>
          <w:szCs w:val="18"/>
        </w:rPr>
        <w:t>Dowody i postępowanie dowodowe</w:t>
      </w:r>
    </w:p>
    <w:p w:rsidR="00C015D7" w:rsidRPr="00C015D7" w:rsidRDefault="00C015D7" w:rsidP="00C015D7">
      <w:pPr>
        <w:jc w:val="both"/>
        <w:rPr>
          <w:color w:val="000000" w:themeColor="text1"/>
          <w:sz w:val="18"/>
          <w:szCs w:val="18"/>
          <w:u w:val="single"/>
        </w:rPr>
      </w:pPr>
      <w:r w:rsidRPr="00C015D7">
        <w:rPr>
          <w:snapToGrid w:val="0"/>
          <w:color w:val="000000" w:themeColor="text1"/>
          <w:sz w:val="18"/>
          <w:szCs w:val="18"/>
          <w:u w:val="single"/>
        </w:rPr>
        <w:t>Lista aktów prawnych:</w:t>
      </w:r>
    </w:p>
    <w:p w:rsidR="00C015D7" w:rsidRPr="00C015D7" w:rsidRDefault="00C015D7" w:rsidP="00C015D7">
      <w:pPr>
        <w:numPr>
          <w:ilvl w:val="0"/>
          <w:numId w:val="28"/>
        </w:numPr>
        <w:ind w:left="284" w:hanging="284"/>
        <w:jc w:val="both"/>
        <w:rPr>
          <w:color w:val="000000" w:themeColor="text1"/>
          <w:sz w:val="18"/>
          <w:szCs w:val="18"/>
          <w:u w:val="single"/>
        </w:rPr>
      </w:pPr>
      <w:r w:rsidRPr="00C015D7">
        <w:rPr>
          <w:color w:val="000000" w:themeColor="text1"/>
          <w:sz w:val="18"/>
          <w:szCs w:val="18"/>
        </w:rPr>
        <w:t xml:space="preserve">Ustawa z dnia 17 listopada 1964 r. Kodeks postępowania cywilnego </w:t>
      </w:r>
    </w:p>
    <w:p w:rsidR="00877BD2" w:rsidRPr="002B48C7" w:rsidRDefault="00877BD2" w:rsidP="007D5A35">
      <w:pPr>
        <w:jc w:val="both"/>
        <w:rPr>
          <w:b/>
          <w:color w:val="FF0000"/>
          <w:sz w:val="18"/>
          <w:szCs w:val="18"/>
        </w:rPr>
      </w:pPr>
    </w:p>
    <w:p w:rsidR="00C015D7" w:rsidRDefault="00D95D8D" w:rsidP="00C015D7">
      <w:pPr>
        <w:jc w:val="both"/>
        <w:rPr>
          <w:b/>
          <w:color w:val="FF0000"/>
          <w:sz w:val="18"/>
          <w:szCs w:val="18"/>
        </w:rPr>
      </w:pPr>
      <w:r w:rsidRPr="002B48C7">
        <w:rPr>
          <w:b/>
          <w:color w:val="FF0000"/>
          <w:sz w:val="18"/>
          <w:szCs w:val="18"/>
        </w:rPr>
        <w:t>XIV</w:t>
      </w:r>
      <w:r w:rsidR="00884D53" w:rsidRPr="002B48C7">
        <w:rPr>
          <w:b/>
          <w:color w:val="FF0000"/>
          <w:sz w:val="18"/>
          <w:szCs w:val="18"/>
        </w:rPr>
        <w:t xml:space="preserve">. Zajęcia:  </w:t>
      </w:r>
      <w:r w:rsidR="00882EE6" w:rsidRPr="002B48C7">
        <w:rPr>
          <w:b/>
          <w:color w:val="FF0000"/>
          <w:sz w:val="18"/>
          <w:szCs w:val="18"/>
        </w:rPr>
        <w:t>15</w:t>
      </w:r>
      <w:r w:rsidR="00884D53" w:rsidRPr="002B48C7">
        <w:rPr>
          <w:b/>
          <w:color w:val="FF0000"/>
          <w:sz w:val="18"/>
          <w:szCs w:val="18"/>
        </w:rPr>
        <w:t>.04.202</w:t>
      </w:r>
      <w:r w:rsidR="00BE67D7" w:rsidRPr="002B48C7">
        <w:rPr>
          <w:b/>
          <w:color w:val="FF0000"/>
          <w:sz w:val="18"/>
          <w:szCs w:val="18"/>
        </w:rPr>
        <w:t>3</w:t>
      </w:r>
      <w:r w:rsidR="00884D53" w:rsidRPr="002B48C7">
        <w:rPr>
          <w:b/>
          <w:color w:val="FF0000"/>
          <w:sz w:val="18"/>
          <w:szCs w:val="18"/>
        </w:rPr>
        <w:t xml:space="preserve"> r. </w:t>
      </w:r>
      <w:r w:rsidR="0094342F" w:rsidRPr="002B48C7">
        <w:rPr>
          <w:b/>
          <w:color w:val="FF0000"/>
          <w:sz w:val="18"/>
          <w:szCs w:val="18"/>
        </w:rPr>
        <w:t xml:space="preserve">    WROCŁAW</w:t>
      </w:r>
      <w:r w:rsidR="00884D53" w:rsidRPr="002B48C7">
        <w:rPr>
          <w:b/>
          <w:color w:val="FF0000"/>
          <w:sz w:val="18"/>
          <w:szCs w:val="18"/>
        </w:rPr>
        <w:t xml:space="preserve"> </w:t>
      </w:r>
      <w:r w:rsidR="00884D53" w:rsidRPr="002B48C7">
        <w:rPr>
          <w:i/>
          <w:color w:val="FF0000"/>
          <w:sz w:val="18"/>
          <w:szCs w:val="18"/>
        </w:rPr>
        <w:t xml:space="preserve"> </w:t>
      </w:r>
      <w:r w:rsidR="00884D53" w:rsidRPr="00DD6A7F">
        <w:rPr>
          <w:i/>
          <w:sz w:val="18"/>
          <w:szCs w:val="18"/>
        </w:rPr>
        <w:t>(wykład 8 godzin lekcyjnych)</w:t>
      </w:r>
      <w:r w:rsidR="00C015D7" w:rsidRPr="00DD6A7F">
        <w:rPr>
          <w:b/>
          <w:sz w:val="18"/>
          <w:szCs w:val="18"/>
        </w:rPr>
        <w:t xml:space="preserve"> </w:t>
      </w:r>
    </w:p>
    <w:p w:rsidR="00C015D7" w:rsidRPr="00C015D7" w:rsidRDefault="00C015D7" w:rsidP="00C015D7">
      <w:pPr>
        <w:jc w:val="both"/>
        <w:rPr>
          <w:b/>
          <w:color w:val="538135" w:themeColor="accent6" w:themeShade="BF"/>
          <w:sz w:val="18"/>
          <w:szCs w:val="18"/>
        </w:rPr>
      </w:pPr>
      <w:r w:rsidRPr="00C015D7">
        <w:rPr>
          <w:b/>
          <w:color w:val="538135" w:themeColor="accent6" w:themeShade="BF"/>
          <w:sz w:val="18"/>
          <w:szCs w:val="18"/>
        </w:rPr>
        <w:t>POSTĘPOWANIE CYWILNE  - Postępowanie rozpoznawcze</w:t>
      </w:r>
      <w:r w:rsidRPr="00C015D7">
        <w:rPr>
          <w:color w:val="538135" w:themeColor="accent6" w:themeShade="BF"/>
          <w:sz w:val="18"/>
          <w:szCs w:val="18"/>
        </w:rPr>
        <w:t xml:space="preserve">. </w:t>
      </w:r>
      <w:r w:rsidRPr="00C015D7">
        <w:rPr>
          <w:b/>
          <w:color w:val="538135" w:themeColor="accent6" w:themeShade="BF"/>
          <w:sz w:val="18"/>
          <w:szCs w:val="18"/>
        </w:rPr>
        <w:t xml:space="preserve">Proces    </w:t>
      </w:r>
      <w:r w:rsidRPr="00C015D7">
        <w:rPr>
          <w:color w:val="538135" w:themeColor="accent6" w:themeShade="BF"/>
          <w:sz w:val="18"/>
          <w:szCs w:val="18"/>
        </w:rPr>
        <w:t>(</w:t>
      </w:r>
      <w:r w:rsidRPr="00C015D7">
        <w:rPr>
          <w:bCs/>
          <w:color w:val="538135" w:themeColor="accent6" w:themeShade="BF"/>
          <w:sz w:val="18"/>
          <w:szCs w:val="18"/>
        </w:rPr>
        <w:t xml:space="preserve">Wykładowca: SSO Małgorzata </w:t>
      </w:r>
      <w:proofErr w:type="spellStart"/>
      <w:r w:rsidRPr="00C015D7">
        <w:rPr>
          <w:bCs/>
          <w:color w:val="538135" w:themeColor="accent6" w:themeShade="BF"/>
          <w:sz w:val="18"/>
          <w:szCs w:val="18"/>
        </w:rPr>
        <w:t>Brulińska</w:t>
      </w:r>
      <w:proofErr w:type="spellEnd"/>
      <w:r w:rsidRPr="00C015D7">
        <w:rPr>
          <w:bCs/>
          <w:color w:val="538135" w:themeColor="accent6" w:themeShade="BF"/>
          <w:sz w:val="18"/>
          <w:szCs w:val="18"/>
        </w:rPr>
        <w:t xml:space="preserve">)  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>Właściwość (rzeczowa, miejscowa, przemienna, wyłączna, instancyjna i  funkcjonalna) i skład sądu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 xml:space="preserve">Udział  prokuratora w postępowaniu cywilnym  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>Udział organizacji społecznych w postępowaniu cywilnym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>Strony i uczestnicy postępowania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 xml:space="preserve">Zdolność sądowa, zdolność procesowa, zdolność </w:t>
      </w:r>
      <w:proofErr w:type="spellStart"/>
      <w:r w:rsidRPr="00C015D7">
        <w:rPr>
          <w:color w:val="000000" w:themeColor="text1"/>
          <w:sz w:val="18"/>
          <w:szCs w:val="18"/>
        </w:rPr>
        <w:t>postulacyjna</w:t>
      </w:r>
      <w:proofErr w:type="spellEnd"/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 xml:space="preserve">Współuczestnictwo procesowe   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>Na czym polega następstwo procesowe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>Pełnomocnicy procesowi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 xml:space="preserve">Doręczanie pism sądowych i procesowych, w tym z udziałem zagranicznym    </w:t>
      </w:r>
    </w:p>
    <w:p w:rsidR="00C015D7" w:rsidRPr="00C015D7" w:rsidRDefault="00C015D7" w:rsidP="00C015D7">
      <w:pPr>
        <w:numPr>
          <w:ilvl w:val="0"/>
          <w:numId w:val="38"/>
        </w:numPr>
        <w:ind w:left="426" w:hanging="426"/>
        <w:jc w:val="both"/>
        <w:rPr>
          <w:color w:val="000000" w:themeColor="text1"/>
          <w:sz w:val="18"/>
          <w:szCs w:val="18"/>
        </w:rPr>
      </w:pPr>
      <w:r w:rsidRPr="00C015D7">
        <w:rPr>
          <w:color w:val="000000" w:themeColor="text1"/>
          <w:sz w:val="18"/>
          <w:szCs w:val="18"/>
        </w:rPr>
        <w:t>Koszty procesu i pomoc prawna z urzędu</w:t>
      </w:r>
    </w:p>
    <w:p w:rsidR="00C015D7" w:rsidRPr="00C015D7" w:rsidRDefault="00C015D7" w:rsidP="00C015D7">
      <w:pPr>
        <w:jc w:val="both"/>
        <w:rPr>
          <w:color w:val="000000" w:themeColor="text1"/>
          <w:sz w:val="18"/>
          <w:szCs w:val="18"/>
          <w:u w:val="single"/>
        </w:rPr>
      </w:pPr>
      <w:r w:rsidRPr="00C015D7">
        <w:rPr>
          <w:snapToGrid w:val="0"/>
          <w:color w:val="000000" w:themeColor="text1"/>
          <w:sz w:val="18"/>
          <w:szCs w:val="18"/>
          <w:u w:val="single"/>
        </w:rPr>
        <w:t>Lista aktów prawnych:</w:t>
      </w:r>
    </w:p>
    <w:p w:rsidR="00C015D7" w:rsidRPr="00C015D7" w:rsidRDefault="00C015D7" w:rsidP="00C015D7">
      <w:pPr>
        <w:numPr>
          <w:ilvl w:val="0"/>
          <w:numId w:val="28"/>
        </w:numPr>
        <w:ind w:left="284" w:hanging="284"/>
        <w:jc w:val="both"/>
        <w:rPr>
          <w:color w:val="000000" w:themeColor="text1"/>
          <w:sz w:val="18"/>
          <w:szCs w:val="18"/>
          <w:u w:val="single"/>
        </w:rPr>
      </w:pPr>
      <w:r w:rsidRPr="00C015D7">
        <w:rPr>
          <w:color w:val="000000" w:themeColor="text1"/>
          <w:sz w:val="18"/>
          <w:szCs w:val="18"/>
        </w:rPr>
        <w:t xml:space="preserve">Ustawa z dnia 17 listopada 1964 r. Kodeks postępowania cywilnego </w:t>
      </w:r>
    </w:p>
    <w:p w:rsidR="00884D53" w:rsidRDefault="00884D53" w:rsidP="00884D53">
      <w:pPr>
        <w:jc w:val="both"/>
        <w:rPr>
          <w:b/>
          <w:color w:val="FF0000"/>
          <w:sz w:val="18"/>
          <w:szCs w:val="18"/>
        </w:rPr>
      </w:pPr>
    </w:p>
    <w:p w:rsidR="001C2D21" w:rsidRPr="00CB3618" w:rsidRDefault="00D95D8D" w:rsidP="001C2D2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XV</w:t>
      </w:r>
      <w:r w:rsidR="001C2D21" w:rsidRPr="00CB3618">
        <w:rPr>
          <w:b/>
          <w:color w:val="FF0000"/>
          <w:sz w:val="18"/>
          <w:szCs w:val="18"/>
        </w:rPr>
        <w:t xml:space="preserve">. Zajęcia:  </w:t>
      </w:r>
      <w:r w:rsidR="00882EE6">
        <w:rPr>
          <w:b/>
          <w:color w:val="FF0000"/>
          <w:sz w:val="18"/>
          <w:szCs w:val="18"/>
        </w:rPr>
        <w:t>21</w:t>
      </w:r>
      <w:r w:rsidR="001C2D21">
        <w:rPr>
          <w:b/>
          <w:color w:val="FF0000"/>
          <w:sz w:val="18"/>
          <w:szCs w:val="18"/>
        </w:rPr>
        <w:t>.04</w:t>
      </w:r>
      <w:r w:rsidR="001C2D21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1C2D21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 KATOWICE</w:t>
      </w:r>
      <w:r w:rsidR="001C2D21" w:rsidRPr="00CB3618">
        <w:rPr>
          <w:b/>
          <w:color w:val="FF0000"/>
          <w:sz w:val="18"/>
          <w:szCs w:val="18"/>
        </w:rPr>
        <w:t xml:space="preserve">  </w:t>
      </w:r>
      <w:r w:rsidR="001C2D21" w:rsidRPr="00CB3618">
        <w:rPr>
          <w:i/>
          <w:sz w:val="18"/>
          <w:szCs w:val="18"/>
        </w:rPr>
        <w:t>(wykład 8 godzin lekcyjnych)</w:t>
      </w:r>
      <w:r w:rsidR="001C2D21" w:rsidRPr="00CB3618">
        <w:rPr>
          <w:b/>
          <w:color w:val="FF0000"/>
          <w:sz w:val="18"/>
          <w:szCs w:val="18"/>
        </w:rPr>
        <w:t xml:space="preserve">                        </w:t>
      </w:r>
    </w:p>
    <w:p w:rsidR="00D16CE5" w:rsidRDefault="00D16CE5" w:rsidP="00D16CE5">
      <w:pPr>
        <w:jc w:val="both"/>
        <w:rPr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(Księgi wieczyste i hipoteka) </w:t>
      </w:r>
      <w:r w:rsidRPr="00195E1C">
        <w:rPr>
          <w:b/>
          <w:color w:val="FF0000"/>
          <w:sz w:val="18"/>
          <w:szCs w:val="18"/>
        </w:rPr>
        <w:t xml:space="preserve"> </w:t>
      </w:r>
      <w:r w:rsidR="00CD3877">
        <w:rPr>
          <w:b/>
          <w:color w:val="FF0000"/>
          <w:sz w:val="18"/>
          <w:szCs w:val="18"/>
        </w:rPr>
        <w:t xml:space="preserve">     </w:t>
      </w:r>
      <w:r w:rsidR="00CD3877" w:rsidRPr="004B11E5">
        <w:rPr>
          <w:color w:val="008000"/>
          <w:sz w:val="18"/>
          <w:szCs w:val="18"/>
        </w:rPr>
        <w:t>(</w:t>
      </w:r>
      <w:r w:rsidR="00CD3877">
        <w:rPr>
          <w:color w:val="00B050"/>
          <w:sz w:val="18"/>
          <w:szCs w:val="18"/>
        </w:rPr>
        <w:t>W</w:t>
      </w:r>
      <w:r w:rsidR="00CD3877" w:rsidRPr="00E331CE">
        <w:rPr>
          <w:color w:val="00B050"/>
          <w:sz w:val="18"/>
          <w:szCs w:val="18"/>
        </w:rPr>
        <w:t>ykładowca:</w:t>
      </w:r>
      <w:r w:rsidR="00CD3877" w:rsidRPr="00E331CE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r.pr.</w:t>
      </w:r>
      <w:r w:rsidR="005B276D">
        <w:rPr>
          <w:b/>
          <w:color w:val="00B050"/>
          <w:sz w:val="18"/>
          <w:szCs w:val="18"/>
        </w:rPr>
        <w:t xml:space="preserve"> </w:t>
      </w:r>
      <w:r w:rsidR="00A03A2A">
        <w:rPr>
          <w:b/>
          <w:color w:val="00B050"/>
          <w:sz w:val="18"/>
          <w:szCs w:val="18"/>
        </w:rPr>
        <w:t>Marek Dawid)</w:t>
      </w:r>
      <w:r w:rsidR="00CD3877" w:rsidRPr="00E331CE">
        <w:rPr>
          <w:b/>
          <w:color w:val="00B050"/>
          <w:sz w:val="18"/>
          <w:szCs w:val="18"/>
        </w:rPr>
        <w:t xml:space="preserve">            </w:t>
      </w:r>
      <w:r w:rsidR="00CD3877" w:rsidRPr="00195E1C">
        <w:rPr>
          <w:color w:val="FF0000"/>
          <w:sz w:val="18"/>
          <w:szCs w:val="18"/>
        </w:rPr>
        <w:t xml:space="preserve">    </w:t>
      </w:r>
      <w:r w:rsidR="00CD3877" w:rsidRPr="00711A31">
        <w:rPr>
          <w:b/>
          <w:color w:val="FF0000"/>
          <w:sz w:val="18"/>
          <w:szCs w:val="18"/>
        </w:rPr>
        <w:t xml:space="preserve">         </w:t>
      </w:r>
      <w:r w:rsidRPr="00711A31">
        <w:rPr>
          <w:b/>
          <w:color w:val="FF0000"/>
          <w:sz w:val="18"/>
          <w:szCs w:val="18"/>
        </w:rPr>
        <w:t xml:space="preserve">             </w:t>
      </w:r>
    </w:p>
    <w:p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Księgi wieczyste – zagadnienia podstawowe</w:t>
      </w:r>
      <w:r w:rsidR="00CD3877">
        <w:rPr>
          <w:sz w:val="18"/>
          <w:szCs w:val="18"/>
        </w:rPr>
        <w:t xml:space="preserve"> </w:t>
      </w:r>
    </w:p>
    <w:p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Ustrój ksiąg wieczystych </w:t>
      </w:r>
    </w:p>
    <w:p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Hipoteka i jej rodzaje </w:t>
      </w:r>
    </w:p>
    <w:p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lastRenderedPageBreak/>
        <w:t>Hipoteka na wierzytelności hipotecznej</w:t>
      </w:r>
    </w:p>
    <w:p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Hipoteka przymusowa</w:t>
      </w:r>
    </w:p>
    <w:p w:rsidR="00D16CE5" w:rsidRPr="00195E1C" w:rsidRDefault="00D16CE5" w:rsidP="00D16CE5">
      <w:pPr>
        <w:numPr>
          <w:ilvl w:val="0"/>
          <w:numId w:val="33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Opróżnione miejsce hipoteczne</w:t>
      </w:r>
    </w:p>
    <w:p w:rsidR="00D16CE5" w:rsidRPr="00195E1C" w:rsidRDefault="00D16CE5" w:rsidP="00D16CE5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D16CE5" w:rsidRPr="00195E1C" w:rsidRDefault="00D16CE5" w:rsidP="00D16CE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6 lipca 1982 r. o</w:t>
      </w:r>
      <w:r w:rsidRPr="00195E1C">
        <w:rPr>
          <w:i/>
          <w:sz w:val="18"/>
          <w:szCs w:val="18"/>
        </w:rPr>
        <w:t xml:space="preserve"> </w:t>
      </w:r>
      <w:r w:rsidRPr="00195E1C">
        <w:rPr>
          <w:rStyle w:val="Uwydatnienie"/>
          <w:i w:val="0"/>
          <w:sz w:val="18"/>
          <w:szCs w:val="18"/>
        </w:rPr>
        <w:t>księgach wieczystych</w:t>
      </w:r>
      <w:r w:rsidRPr="00195E1C">
        <w:rPr>
          <w:i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i hipotece </w:t>
      </w:r>
    </w:p>
    <w:p w:rsidR="00D16CE5" w:rsidRPr="00195E1C" w:rsidRDefault="00D16CE5" w:rsidP="00D16CE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:rsidR="001C2D21" w:rsidRPr="00CB3618" w:rsidRDefault="001C2D21" w:rsidP="001C2D21">
      <w:pPr>
        <w:pStyle w:val="Akapitzlist"/>
        <w:jc w:val="both"/>
        <w:rPr>
          <w:b/>
          <w:color w:val="FF0000"/>
          <w:sz w:val="18"/>
          <w:szCs w:val="18"/>
        </w:rPr>
      </w:pPr>
    </w:p>
    <w:p w:rsidR="001C2D21" w:rsidRPr="00CB3618" w:rsidRDefault="00D95D8D" w:rsidP="001C2D2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XVI</w:t>
      </w:r>
      <w:r w:rsidR="001C2D21" w:rsidRPr="00CB3618">
        <w:rPr>
          <w:b/>
          <w:color w:val="FF0000"/>
          <w:sz w:val="18"/>
          <w:szCs w:val="18"/>
        </w:rPr>
        <w:t xml:space="preserve">. Zajęcia:  </w:t>
      </w:r>
      <w:r w:rsidR="00882EE6">
        <w:rPr>
          <w:b/>
          <w:color w:val="FF0000"/>
          <w:sz w:val="18"/>
          <w:szCs w:val="18"/>
        </w:rPr>
        <w:t>22</w:t>
      </w:r>
      <w:r w:rsidR="001C2D21">
        <w:rPr>
          <w:b/>
          <w:color w:val="FF0000"/>
          <w:sz w:val="18"/>
          <w:szCs w:val="18"/>
        </w:rPr>
        <w:t>.04</w:t>
      </w:r>
      <w:r w:rsidR="001C2D21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1C2D21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1C2D21" w:rsidRPr="00CB3618">
        <w:rPr>
          <w:b/>
          <w:color w:val="FF0000"/>
          <w:sz w:val="18"/>
          <w:szCs w:val="18"/>
        </w:rPr>
        <w:t xml:space="preserve">  </w:t>
      </w:r>
      <w:r w:rsidR="001C2D21" w:rsidRPr="00CB3618">
        <w:rPr>
          <w:i/>
          <w:sz w:val="18"/>
          <w:szCs w:val="18"/>
        </w:rPr>
        <w:t>(wykład 8 godzin lekcyjnych)</w:t>
      </w:r>
      <w:r w:rsidR="001C2D21" w:rsidRPr="00CB3618">
        <w:rPr>
          <w:b/>
          <w:color w:val="FF0000"/>
          <w:sz w:val="18"/>
          <w:szCs w:val="18"/>
        </w:rPr>
        <w:t xml:space="preserve">                        </w:t>
      </w:r>
    </w:p>
    <w:p w:rsidR="00DB05F5" w:rsidRDefault="00DB05F5" w:rsidP="00DB05F5">
      <w:pPr>
        <w:jc w:val="both"/>
        <w:rPr>
          <w:color w:val="00B05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CYWILNE  </w:t>
      </w:r>
      <w:r>
        <w:rPr>
          <w:b/>
          <w:color w:val="008000"/>
          <w:sz w:val="18"/>
          <w:szCs w:val="18"/>
        </w:rPr>
        <w:t xml:space="preserve">(Spadki)  </w:t>
      </w:r>
      <w:r w:rsidRPr="00195E1C">
        <w:rPr>
          <w:b/>
          <w:color w:val="FF0000"/>
          <w:sz w:val="18"/>
          <w:szCs w:val="18"/>
        </w:rPr>
        <w:t xml:space="preserve"> </w:t>
      </w:r>
      <w:r w:rsidRPr="00711A31">
        <w:rPr>
          <w:b/>
          <w:color w:val="FF0000"/>
          <w:sz w:val="18"/>
          <w:szCs w:val="18"/>
        </w:rPr>
        <w:t xml:space="preserve">       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4B11E5" w:rsidRPr="00E331CE">
        <w:rPr>
          <w:b/>
          <w:color w:val="00B050"/>
          <w:sz w:val="18"/>
          <w:szCs w:val="18"/>
        </w:rPr>
        <w:t xml:space="preserve"> </w:t>
      </w:r>
      <w:r w:rsidR="00D16B6C">
        <w:rPr>
          <w:b/>
          <w:color w:val="00B050"/>
          <w:sz w:val="18"/>
          <w:szCs w:val="18"/>
        </w:rPr>
        <w:t xml:space="preserve">SSR Aleksander </w:t>
      </w:r>
      <w:proofErr w:type="spellStart"/>
      <w:r w:rsidR="00D16B6C">
        <w:rPr>
          <w:b/>
          <w:color w:val="00B050"/>
          <w:sz w:val="18"/>
          <w:szCs w:val="18"/>
        </w:rPr>
        <w:t>Kierczak</w:t>
      </w:r>
      <w:proofErr w:type="spellEnd"/>
      <w:r w:rsidR="004B11E5">
        <w:rPr>
          <w:b/>
          <w:color w:val="00B050"/>
          <w:sz w:val="18"/>
          <w:szCs w:val="18"/>
        </w:rPr>
        <w:t>)</w:t>
      </w:r>
    </w:p>
    <w:p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Zachowek</w:t>
      </w:r>
    </w:p>
    <w:p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Odrzucenie spadku   z  pokrzywdzeniem wierzycieli </w:t>
      </w:r>
      <w:r w:rsidRPr="00195E1C">
        <w:rPr>
          <w:sz w:val="18"/>
          <w:szCs w:val="18"/>
        </w:rPr>
        <w:tab/>
      </w:r>
    </w:p>
    <w:p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Przyjęcie spadku z dobrodziejstwem inwentarza </w:t>
      </w:r>
    </w:p>
    <w:p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 xml:space="preserve">Dział spadku, wzajemne roszczenia spadkobierców   </w:t>
      </w:r>
    </w:p>
    <w:p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Stwierdzenie nabycia spadku i ochrona spadkobiercy</w:t>
      </w:r>
    </w:p>
    <w:p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Odpowiedzialność za długi spadkowe</w:t>
      </w:r>
    </w:p>
    <w:p w:rsidR="00DB05F5" w:rsidRPr="00195E1C" w:rsidRDefault="00DB05F5" w:rsidP="00DB05F5">
      <w:pPr>
        <w:pStyle w:val="Tekstpodstawowy"/>
        <w:numPr>
          <w:ilvl w:val="0"/>
          <w:numId w:val="12"/>
        </w:numPr>
        <w:rPr>
          <w:sz w:val="18"/>
          <w:szCs w:val="18"/>
        </w:rPr>
      </w:pPr>
      <w:r w:rsidRPr="00195E1C">
        <w:rPr>
          <w:sz w:val="18"/>
          <w:szCs w:val="18"/>
        </w:rPr>
        <w:t>Zbycie spadku lub udziału w spadku, umowa o zrzeczeniu się dziedziczenia</w:t>
      </w:r>
    </w:p>
    <w:p w:rsidR="00DB05F5" w:rsidRPr="00195E1C" w:rsidRDefault="00DB05F5" w:rsidP="00DB05F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DB05F5" w:rsidRPr="003C0062" w:rsidRDefault="00DB05F5" w:rsidP="00DB05F5">
      <w:pPr>
        <w:numPr>
          <w:ilvl w:val="0"/>
          <w:numId w:val="28"/>
        </w:numPr>
        <w:ind w:left="426" w:hanging="426"/>
        <w:jc w:val="both"/>
        <w:rPr>
          <w:b/>
          <w:bCs/>
          <w:sz w:val="18"/>
          <w:szCs w:val="18"/>
        </w:rPr>
      </w:pPr>
      <w:r w:rsidRPr="003C0062">
        <w:rPr>
          <w:snapToGrid w:val="0"/>
          <w:sz w:val="18"/>
          <w:szCs w:val="18"/>
        </w:rPr>
        <w:t xml:space="preserve">Ustawa z dnia 23 kwietnia 1964 r. Kodeks cywilny </w:t>
      </w:r>
    </w:p>
    <w:p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:rsidR="005423F7" w:rsidRDefault="00D95D8D" w:rsidP="005423F7">
      <w:pPr>
        <w:jc w:val="both"/>
        <w:rPr>
          <w:i/>
          <w:color w:val="FF0000"/>
          <w:sz w:val="18"/>
          <w:szCs w:val="18"/>
        </w:rPr>
      </w:pPr>
      <w:r w:rsidRPr="00E83E84">
        <w:rPr>
          <w:b/>
          <w:color w:val="FF0000"/>
          <w:sz w:val="18"/>
          <w:szCs w:val="18"/>
        </w:rPr>
        <w:t>XVII</w:t>
      </w:r>
      <w:r w:rsidR="005423F7" w:rsidRPr="00E83E84">
        <w:rPr>
          <w:b/>
          <w:color w:val="FF0000"/>
          <w:sz w:val="18"/>
          <w:szCs w:val="18"/>
        </w:rPr>
        <w:t>. Zajęcia:  0</w:t>
      </w:r>
      <w:r w:rsidR="00882EE6" w:rsidRPr="00E83E84">
        <w:rPr>
          <w:b/>
          <w:color w:val="FF0000"/>
          <w:sz w:val="18"/>
          <w:szCs w:val="18"/>
        </w:rPr>
        <w:t>5</w:t>
      </w:r>
      <w:r w:rsidR="005423F7" w:rsidRPr="00E83E84">
        <w:rPr>
          <w:b/>
          <w:color w:val="FF0000"/>
          <w:sz w:val="18"/>
          <w:szCs w:val="18"/>
        </w:rPr>
        <w:t>.05.202</w:t>
      </w:r>
      <w:r w:rsidR="00882EE6" w:rsidRPr="00E83E84">
        <w:rPr>
          <w:b/>
          <w:color w:val="FF0000"/>
          <w:sz w:val="18"/>
          <w:szCs w:val="18"/>
        </w:rPr>
        <w:t>3</w:t>
      </w:r>
      <w:r w:rsidR="005423F7" w:rsidRPr="00E83E84">
        <w:rPr>
          <w:b/>
          <w:color w:val="FF0000"/>
          <w:sz w:val="18"/>
          <w:szCs w:val="18"/>
        </w:rPr>
        <w:t xml:space="preserve"> r. </w:t>
      </w:r>
      <w:r w:rsidR="0094342F" w:rsidRPr="00E83E84">
        <w:rPr>
          <w:b/>
          <w:color w:val="FF0000"/>
          <w:sz w:val="18"/>
          <w:szCs w:val="18"/>
        </w:rPr>
        <w:t xml:space="preserve">   WROCŁAW   </w:t>
      </w:r>
      <w:r w:rsidR="005423F7" w:rsidRPr="00E83E84">
        <w:rPr>
          <w:i/>
          <w:color w:val="FF0000"/>
          <w:sz w:val="18"/>
          <w:szCs w:val="18"/>
        </w:rPr>
        <w:t xml:space="preserve"> (wykład 8 godzin lekcyjnych)</w:t>
      </w:r>
    </w:p>
    <w:p w:rsidR="00681AB9" w:rsidRPr="00884D53" w:rsidRDefault="00681AB9" w:rsidP="00681AB9">
      <w:pPr>
        <w:jc w:val="both"/>
        <w:rPr>
          <w:sz w:val="18"/>
          <w:szCs w:val="18"/>
          <w:u w:val="single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rozpoznawcze</w:t>
      </w:r>
      <w:r w:rsidRPr="00884D53">
        <w:rPr>
          <w:sz w:val="18"/>
          <w:szCs w:val="18"/>
        </w:rPr>
        <w:t xml:space="preserve">. </w:t>
      </w:r>
      <w:r w:rsidRPr="00195E1C">
        <w:rPr>
          <w:b/>
          <w:color w:val="008000"/>
          <w:sz w:val="18"/>
          <w:szCs w:val="18"/>
        </w:rPr>
        <w:t>Proces</w:t>
      </w:r>
      <w:r>
        <w:rPr>
          <w:b/>
          <w:color w:val="008000"/>
          <w:sz w:val="18"/>
          <w:szCs w:val="18"/>
        </w:rPr>
        <w:t xml:space="preserve">    </w:t>
      </w:r>
      <w:r>
        <w:rPr>
          <w:color w:val="00B050"/>
          <w:sz w:val="18"/>
          <w:szCs w:val="18"/>
        </w:rPr>
        <w:t>(</w:t>
      </w:r>
      <w:r w:rsidRPr="0038651B">
        <w:rPr>
          <w:bCs/>
          <w:color w:val="008000"/>
          <w:sz w:val="18"/>
          <w:szCs w:val="18"/>
        </w:rPr>
        <w:t xml:space="preserve">Wykładowca: </w:t>
      </w:r>
      <w:r>
        <w:rPr>
          <w:bCs/>
          <w:color w:val="008000"/>
          <w:sz w:val="18"/>
          <w:szCs w:val="18"/>
        </w:rPr>
        <w:t>SSO Beata Mikołajczyk)</w:t>
      </w:r>
      <w:r w:rsidRPr="0038651B">
        <w:rPr>
          <w:bCs/>
          <w:color w:val="008000"/>
          <w:sz w:val="18"/>
          <w:szCs w:val="18"/>
        </w:rPr>
        <w:t xml:space="preserve">  </w:t>
      </w:r>
    </w:p>
    <w:p w:rsidR="00681AB9" w:rsidRPr="00195E1C" w:rsidRDefault="00681AB9" w:rsidP="00681AB9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Kiedy sąd oddala powództwo a kiedy odrzuca pozew</w:t>
      </w:r>
    </w:p>
    <w:p w:rsidR="00681AB9" w:rsidRPr="00195E1C" w:rsidRDefault="00681AB9" w:rsidP="00681AB9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Wyrok wstępny, częściowy, łączny, zaoczny</w:t>
      </w:r>
    </w:p>
    <w:p w:rsidR="00681AB9" w:rsidRPr="00195E1C" w:rsidRDefault="00681AB9" w:rsidP="00681AB9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Sprostowanie, uzupełnienie i wykładnia wyroków</w:t>
      </w:r>
    </w:p>
    <w:p w:rsidR="00681AB9" w:rsidRPr="00195E1C" w:rsidRDefault="00681AB9" w:rsidP="00681AB9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Kiedy sąd wydaje wyrok a  kiedy postanowienie</w:t>
      </w:r>
    </w:p>
    <w:p w:rsidR="00681AB9" w:rsidRPr="00195E1C" w:rsidRDefault="00681AB9" w:rsidP="00681AB9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Nakaz zapłaty</w:t>
      </w:r>
    </w:p>
    <w:p w:rsidR="00681AB9" w:rsidRPr="00195E1C" w:rsidRDefault="00681AB9" w:rsidP="00681AB9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Prawomocność orzeczeń </w:t>
      </w:r>
    </w:p>
    <w:p w:rsidR="00681AB9" w:rsidRPr="00195E1C" w:rsidRDefault="00681AB9" w:rsidP="00681AB9">
      <w:pPr>
        <w:numPr>
          <w:ilvl w:val="0"/>
          <w:numId w:val="14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Nieważność postępowania</w:t>
      </w:r>
    </w:p>
    <w:p w:rsidR="00681AB9" w:rsidRPr="00195E1C" w:rsidRDefault="00681AB9" w:rsidP="00681AB9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681AB9" w:rsidRPr="00195E1C" w:rsidRDefault="00681AB9" w:rsidP="00681AB9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:rsidR="005423F7" w:rsidRPr="00E83E84" w:rsidRDefault="005423F7" w:rsidP="005423F7">
      <w:pPr>
        <w:jc w:val="both"/>
        <w:rPr>
          <w:b/>
          <w:color w:val="FF0000"/>
          <w:sz w:val="18"/>
          <w:szCs w:val="18"/>
        </w:rPr>
      </w:pPr>
    </w:p>
    <w:p w:rsidR="005423F7" w:rsidRPr="00E83E84" w:rsidRDefault="00D95D8D" w:rsidP="005423F7">
      <w:pPr>
        <w:jc w:val="both"/>
        <w:rPr>
          <w:i/>
          <w:color w:val="FF0000"/>
          <w:sz w:val="18"/>
          <w:szCs w:val="18"/>
        </w:rPr>
      </w:pPr>
      <w:r w:rsidRPr="00E83E84">
        <w:rPr>
          <w:b/>
          <w:color w:val="FF0000"/>
          <w:sz w:val="18"/>
          <w:szCs w:val="18"/>
        </w:rPr>
        <w:t>XVIII</w:t>
      </w:r>
      <w:r w:rsidR="005423F7" w:rsidRPr="00E83E84">
        <w:rPr>
          <w:b/>
          <w:color w:val="FF0000"/>
          <w:sz w:val="18"/>
          <w:szCs w:val="18"/>
        </w:rPr>
        <w:t>. Zajęcia:  0</w:t>
      </w:r>
      <w:r w:rsidR="00882EE6" w:rsidRPr="00E83E84">
        <w:rPr>
          <w:b/>
          <w:color w:val="FF0000"/>
          <w:sz w:val="18"/>
          <w:szCs w:val="18"/>
        </w:rPr>
        <w:t>6</w:t>
      </w:r>
      <w:r w:rsidR="005423F7" w:rsidRPr="00E83E84">
        <w:rPr>
          <w:b/>
          <w:color w:val="FF0000"/>
          <w:sz w:val="18"/>
          <w:szCs w:val="18"/>
        </w:rPr>
        <w:t>.05.202</w:t>
      </w:r>
      <w:r w:rsidR="00882EE6" w:rsidRPr="00E83E84">
        <w:rPr>
          <w:b/>
          <w:color w:val="FF0000"/>
          <w:sz w:val="18"/>
          <w:szCs w:val="18"/>
        </w:rPr>
        <w:t>3</w:t>
      </w:r>
      <w:r w:rsidR="005423F7" w:rsidRPr="00E83E84">
        <w:rPr>
          <w:b/>
          <w:color w:val="FF0000"/>
          <w:sz w:val="18"/>
          <w:szCs w:val="18"/>
        </w:rPr>
        <w:t xml:space="preserve"> r. </w:t>
      </w:r>
      <w:r w:rsidR="0094342F" w:rsidRPr="00E83E84">
        <w:rPr>
          <w:b/>
          <w:color w:val="FF0000"/>
          <w:sz w:val="18"/>
          <w:szCs w:val="18"/>
        </w:rPr>
        <w:t xml:space="preserve">   WROCŁAW</w:t>
      </w:r>
      <w:r w:rsidR="005423F7" w:rsidRPr="00E83E84">
        <w:rPr>
          <w:b/>
          <w:color w:val="FF0000"/>
          <w:sz w:val="18"/>
          <w:szCs w:val="18"/>
        </w:rPr>
        <w:t xml:space="preserve"> </w:t>
      </w:r>
      <w:r w:rsidR="005423F7" w:rsidRPr="00E83E84">
        <w:rPr>
          <w:i/>
          <w:color w:val="FF0000"/>
          <w:sz w:val="18"/>
          <w:szCs w:val="18"/>
        </w:rPr>
        <w:t xml:space="preserve"> </w:t>
      </w:r>
      <w:r w:rsidR="005423F7" w:rsidRPr="00681AB9">
        <w:rPr>
          <w:i/>
          <w:sz w:val="18"/>
          <w:szCs w:val="18"/>
        </w:rPr>
        <w:t>(wykład 8 godzin lekcyjnych)</w:t>
      </w:r>
    </w:p>
    <w:p w:rsidR="005423F7" w:rsidRPr="00681AB9" w:rsidRDefault="005423F7" w:rsidP="005423F7">
      <w:pPr>
        <w:jc w:val="both"/>
        <w:rPr>
          <w:b/>
          <w:color w:val="538135" w:themeColor="accent6" w:themeShade="BF"/>
          <w:sz w:val="18"/>
          <w:szCs w:val="18"/>
        </w:rPr>
      </w:pPr>
      <w:r w:rsidRPr="00681AB9">
        <w:rPr>
          <w:b/>
          <w:color w:val="538135" w:themeColor="accent6" w:themeShade="BF"/>
          <w:sz w:val="18"/>
          <w:szCs w:val="18"/>
        </w:rPr>
        <w:t xml:space="preserve">PRAWO CYWILNE  (Zobowiązania)   </w:t>
      </w:r>
      <w:r w:rsidR="00CD3877" w:rsidRPr="00681AB9">
        <w:rPr>
          <w:b/>
          <w:color w:val="538135" w:themeColor="accent6" w:themeShade="BF"/>
          <w:sz w:val="18"/>
          <w:szCs w:val="18"/>
        </w:rPr>
        <w:t xml:space="preserve"> </w:t>
      </w:r>
      <w:r w:rsidR="004B11E5" w:rsidRPr="00681AB9">
        <w:rPr>
          <w:color w:val="538135" w:themeColor="accent6" w:themeShade="BF"/>
          <w:sz w:val="18"/>
          <w:szCs w:val="18"/>
        </w:rPr>
        <w:t>(</w:t>
      </w:r>
      <w:r w:rsidR="00C65991" w:rsidRPr="00681AB9">
        <w:rPr>
          <w:bCs/>
          <w:color w:val="538135" w:themeColor="accent6" w:themeShade="BF"/>
          <w:sz w:val="18"/>
          <w:szCs w:val="18"/>
        </w:rPr>
        <w:t xml:space="preserve">Wykładowca: SSO Beata Mikołajczyk)  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>Dodatkowe zastrzeżenia umowne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 xml:space="preserve">Przesłanki powstania zobowiązania z tytułu bezpodstawnego wzbogacenia   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 xml:space="preserve">Nienależne świadczenie, niegodziwe świadczenie  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>Zadatek, zaliczka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>Pojęcie i przyczyny wygaśnięcia zobowiązań, dowód wykonania zobowiązań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>Potrącenie, dobrowolne zwolnienie z długu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>Zwolnienie z długu, złożenie do depozytu sądowego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z w:val="18"/>
          <w:szCs w:val="18"/>
        </w:rPr>
        <w:t>Zmiana wierzyciela lub dłużnika</w:t>
      </w:r>
    </w:p>
    <w:p w:rsidR="005423F7" w:rsidRPr="00681AB9" w:rsidRDefault="005423F7" w:rsidP="005423F7">
      <w:pPr>
        <w:widowControl w:val="0"/>
        <w:numPr>
          <w:ilvl w:val="0"/>
          <w:numId w:val="8"/>
        </w:numPr>
        <w:jc w:val="both"/>
        <w:rPr>
          <w:snapToGrid w:val="0"/>
          <w:sz w:val="18"/>
          <w:szCs w:val="18"/>
        </w:rPr>
      </w:pPr>
      <w:r w:rsidRPr="00681AB9">
        <w:rPr>
          <w:sz w:val="18"/>
          <w:szCs w:val="18"/>
        </w:rPr>
        <w:t xml:space="preserve">Ochrona wierzyciela w razie niewypłacalności dłużnika, roszczenie </w:t>
      </w:r>
      <w:proofErr w:type="spellStart"/>
      <w:r w:rsidRPr="00681AB9">
        <w:rPr>
          <w:sz w:val="18"/>
          <w:szCs w:val="18"/>
        </w:rPr>
        <w:t>pauliańskie</w:t>
      </w:r>
      <w:proofErr w:type="spellEnd"/>
    </w:p>
    <w:p w:rsidR="005423F7" w:rsidRPr="00681AB9" w:rsidRDefault="005423F7" w:rsidP="005423F7">
      <w:pPr>
        <w:jc w:val="both"/>
        <w:rPr>
          <w:snapToGrid w:val="0"/>
          <w:sz w:val="18"/>
          <w:szCs w:val="18"/>
          <w:u w:val="single"/>
        </w:rPr>
      </w:pPr>
      <w:r w:rsidRPr="00681AB9">
        <w:rPr>
          <w:snapToGrid w:val="0"/>
          <w:sz w:val="18"/>
          <w:szCs w:val="18"/>
          <w:u w:val="single"/>
        </w:rPr>
        <w:t>Lista aktów prawnych:</w:t>
      </w:r>
    </w:p>
    <w:p w:rsidR="005423F7" w:rsidRPr="00681AB9" w:rsidRDefault="005423F7" w:rsidP="005423F7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 xml:space="preserve">Ustawa z dnia 23 kwietnia 1964 r. Kodeks cywilny </w:t>
      </w:r>
    </w:p>
    <w:p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:rsidR="00E50D0E" w:rsidRPr="007655D0" w:rsidRDefault="00D95D8D" w:rsidP="00E50D0E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XIX</w:t>
      </w:r>
      <w:r w:rsidR="004B471A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</w:t>
      </w:r>
      <w:r w:rsidR="00882EE6">
        <w:rPr>
          <w:b/>
          <w:color w:val="FF0000"/>
          <w:sz w:val="18"/>
          <w:szCs w:val="18"/>
        </w:rPr>
        <w:t>2</w:t>
      </w:r>
      <w:r w:rsidR="004B471A">
        <w:rPr>
          <w:b/>
          <w:color w:val="FF0000"/>
          <w:sz w:val="18"/>
          <w:szCs w:val="18"/>
        </w:rPr>
        <w:t>.05</w:t>
      </w:r>
      <w:r w:rsidR="004B471A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4B471A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4B471A" w:rsidRPr="00CB3618">
        <w:rPr>
          <w:b/>
          <w:color w:val="FF0000"/>
          <w:sz w:val="18"/>
          <w:szCs w:val="18"/>
        </w:rPr>
        <w:t xml:space="preserve">  </w:t>
      </w:r>
      <w:r w:rsidR="004B471A" w:rsidRPr="00CB3618">
        <w:rPr>
          <w:i/>
          <w:sz w:val="18"/>
          <w:szCs w:val="18"/>
        </w:rPr>
        <w:t>(wykład 8 godzin lekcyjnych)</w:t>
      </w:r>
      <w:r w:rsidR="004B471A" w:rsidRPr="00CB3618">
        <w:rPr>
          <w:b/>
          <w:color w:val="FF0000"/>
          <w:sz w:val="18"/>
          <w:szCs w:val="18"/>
        </w:rPr>
        <w:t xml:space="preserve">                        </w:t>
      </w:r>
    </w:p>
    <w:p w:rsidR="00D17485" w:rsidRPr="00195E1C" w:rsidRDefault="00D17485" w:rsidP="00D17485">
      <w:pPr>
        <w:pStyle w:val="Tekstpodstawowy3"/>
        <w:jc w:val="both"/>
        <w:rPr>
          <w:color w:val="008000"/>
          <w:sz w:val="18"/>
          <w:szCs w:val="18"/>
        </w:rPr>
      </w:pPr>
      <w:r w:rsidRPr="00195E1C">
        <w:rPr>
          <w:color w:val="008000"/>
          <w:sz w:val="18"/>
          <w:szCs w:val="18"/>
        </w:rPr>
        <w:t>PRAWO WEKSLOWE I CZEKOWE – wybrane zagadnienia</w:t>
      </w:r>
      <w:r w:rsidR="007655D0">
        <w:rPr>
          <w:color w:val="008000"/>
          <w:sz w:val="18"/>
          <w:szCs w:val="18"/>
        </w:rPr>
        <w:t xml:space="preserve">      </w:t>
      </w:r>
      <w:r w:rsidR="007655D0">
        <w:rPr>
          <w:b w:val="0"/>
          <w:color w:val="008000"/>
          <w:sz w:val="18"/>
          <w:szCs w:val="18"/>
        </w:rPr>
        <w:t>(</w:t>
      </w:r>
      <w:r w:rsidR="007655D0">
        <w:rPr>
          <w:color w:val="00B050"/>
          <w:sz w:val="18"/>
          <w:szCs w:val="18"/>
        </w:rPr>
        <w:t>W</w:t>
      </w:r>
      <w:r w:rsidR="007655D0" w:rsidRPr="00E331CE">
        <w:rPr>
          <w:color w:val="00B050"/>
          <w:sz w:val="18"/>
          <w:szCs w:val="18"/>
        </w:rPr>
        <w:t>ykładowca:</w:t>
      </w:r>
      <w:r w:rsidR="005B276D">
        <w:rPr>
          <w:color w:val="00B050"/>
          <w:sz w:val="18"/>
          <w:szCs w:val="18"/>
        </w:rPr>
        <w:t xml:space="preserve"> </w:t>
      </w:r>
      <w:r w:rsidR="00A03A2A">
        <w:rPr>
          <w:color w:val="00B050"/>
          <w:sz w:val="18"/>
          <w:szCs w:val="18"/>
        </w:rPr>
        <w:t>r.pr.</w:t>
      </w:r>
      <w:r w:rsidR="005B276D">
        <w:rPr>
          <w:color w:val="00B050"/>
          <w:sz w:val="18"/>
          <w:szCs w:val="18"/>
        </w:rPr>
        <w:t xml:space="preserve"> </w:t>
      </w:r>
      <w:r w:rsidR="00A03A2A">
        <w:rPr>
          <w:color w:val="00B050"/>
          <w:sz w:val="18"/>
          <w:szCs w:val="18"/>
        </w:rPr>
        <w:t>Marek Dawid</w:t>
      </w:r>
      <w:r w:rsidR="00A03A2A">
        <w:rPr>
          <w:b w:val="0"/>
          <w:color w:val="00B050"/>
          <w:sz w:val="18"/>
          <w:szCs w:val="18"/>
        </w:rPr>
        <w:t>)</w:t>
      </w:r>
      <w:r w:rsidR="007655D0" w:rsidRPr="00E331CE">
        <w:rPr>
          <w:color w:val="00B050"/>
          <w:sz w:val="18"/>
          <w:szCs w:val="18"/>
        </w:rPr>
        <w:t xml:space="preserve">           </w:t>
      </w:r>
      <w:r w:rsidR="007655D0" w:rsidRPr="00195E1C">
        <w:rPr>
          <w:color w:val="FF0000"/>
          <w:sz w:val="18"/>
          <w:szCs w:val="18"/>
        </w:rPr>
        <w:t xml:space="preserve">    </w:t>
      </w:r>
      <w:r w:rsidR="007655D0" w:rsidRPr="00711A31">
        <w:rPr>
          <w:color w:val="FF0000"/>
          <w:sz w:val="18"/>
          <w:szCs w:val="18"/>
        </w:rPr>
        <w:t xml:space="preserve">                      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Pojęcie weksla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Weksel własny i trasowany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Wystawienie i forma weksla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Indos w prawie wekslowym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Przyjęcie weksla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Płatność weksla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Protest w prawie wekslowym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Zagadnienia procesowe dotyczące weksla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Pojęcie czeku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Wystawienie i forma czeku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Indos w prawie czekowym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Poręczenie czekowe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Przedstawienie czeku i zapłata</w:t>
      </w:r>
    </w:p>
    <w:p w:rsidR="00D17485" w:rsidRPr="00195E1C" w:rsidRDefault="00D17485" w:rsidP="00D17485">
      <w:pPr>
        <w:pStyle w:val="Tekstpodstawowy3"/>
        <w:numPr>
          <w:ilvl w:val="0"/>
          <w:numId w:val="32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Protest w prawie czekowym</w:t>
      </w:r>
    </w:p>
    <w:p w:rsidR="00D17485" w:rsidRPr="00195E1C" w:rsidRDefault="00D17485" w:rsidP="00D1748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D17485" w:rsidRDefault="00D17485" w:rsidP="00D1748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BE76C4">
        <w:rPr>
          <w:sz w:val="18"/>
          <w:szCs w:val="18"/>
        </w:rPr>
        <w:t xml:space="preserve">Ustawa z dnia 28 kwietnia 1936 r. Prawo wekslowe </w:t>
      </w:r>
    </w:p>
    <w:p w:rsidR="00D17485" w:rsidRPr="00BE76C4" w:rsidRDefault="00D17485" w:rsidP="00D17485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BE76C4">
        <w:rPr>
          <w:sz w:val="18"/>
          <w:szCs w:val="18"/>
        </w:rPr>
        <w:t>Ustawa z dnia 28 kwietnia 1936 r. Prawo czekowe</w:t>
      </w:r>
    </w:p>
    <w:p w:rsidR="00E46ECF" w:rsidRDefault="00E46ECF" w:rsidP="004B471A">
      <w:pPr>
        <w:jc w:val="both"/>
        <w:rPr>
          <w:b/>
          <w:color w:val="FF0000"/>
          <w:sz w:val="18"/>
          <w:szCs w:val="18"/>
        </w:rPr>
      </w:pPr>
    </w:p>
    <w:p w:rsidR="004B471A" w:rsidRPr="00CB3618" w:rsidRDefault="00D95D8D" w:rsidP="004B471A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</w:t>
      </w:r>
      <w:r w:rsidR="004B471A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</w:t>
      </w:r>
      <w:r w:rsidR="00882EE6">
        <w:rPr>
          <w:b/>
          <w:color w:val="FF0000"/>
          <w:sz w:val="18"/>
          <w:szCs w:val="18"/>
        </w:rPr>
        <w:t>3</w:t>
      </w:r>
      <w:r w:rsidR="004B471A">
        <w:rPr>
          <w:b/>
          <w:color w:val="FF0000"/>
          <w:sz w:val="18"/>
          <w:szCs w:val="18"/>
        </w:rPr>
        <w:t>.05</w:t>
      </w:r>
      <w:r w:rsidR="004B471A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4B471A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4B471A" w:rsidRPr="00CB3618">
        <w:rPr>
          <w:b/>
          <w:color w:val="FF0000"/>
          <w:sz w:val="18"/>
          <w:szCs w:val="18"/>
        </w:rPr>
        <w:t xml:space="preserve">  </w:t>
      </w:r>
      <w:r w:rsidR="004B471A" w:rsidRPr="00CB3618">
        <w:rPr>
          <w:i/>
          <w:sz w:val="18"/>
          <w:szCs w:val="18"/>
        </w:rPr>
        <w:t>(wykład 8 godzin lekcyjnych)</w:t>
      </w:r>
      <w:r w:rsidR="004B471A" w:rsidRPr="00CB3618">
        <w:rPr>
          <w:b/>
          <w:color w:val="FF0000"/>
          <w:sz w:val="18"/>
          <w:szCs w:val="18"/>
        </w:rPr>
        <w:t xml:space="preserve">                        </w:t>
      </w:r>
    </w:p>
    <w:p w:rsidR="00D17485" w:rsidRPr="00D17485" w:rsidRDefault="00D17485" w:rsidP="00D17485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</w:t>
      </w:r>
      <w:r w:rsidR="007655D0">
        <w:rPr>
          <w:b/>
          <w:color w:val="008000"/>
          <w:sz w:val="18"/>
          <w:szCs w:val="18"/>
        </w:rPr>
        <w:t xml:space="preserve">RAWO SPÓŁEK HANDLOWYCH   </w:t>
      </w:r>
      <w:r w:rsidR="007655D0" w:rsidRPr="00E331CE">
        <w:rPr>
          <w:b/>
          <w:color w:val="00B050"/>
          <w:sz w:val="18"/>
          <w:szCs w:val="18"/>
        </w:rPr>
        <w:t xml:space="preserve">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265FA7">
        <w:rPr>
          <w:b/>
          <w:color w:val="00B050"/>
          <w:sz w:val="18"/>
          <w:szCs w:val="18"/>
        </w:rPr>
        <w:t xml:space="preserve"> Dr hab. Piotr Pinior, prof. UŚ</w:t>
      </w:r>
      <w:r w:rsidR="004B11E5">
        <w:rPr>
          <w:b/>
          <w:color w:val="00B050"/>
          <w:sz w:val="18"/>
          <w:szCs w:val="18"/>
        </w:rPr>
        <w:t>)</w:t>
      </w:r>
      <w:r w:rsidR="007655D0" w:rsidRPr="00E331CE">
        <w:rPr>
          <w:b/>
          <w:color w:val="00B050"/>
          <w:sz w:val="18"/>
          <w:szCs w:val="18"/>
        </w:rPr>
        <w:t xml:space="preserve">        </w:t>
      </w:r>
      <w:r w:rsidR="007655D0" w:rsidRPr="00195E1C">
        <w:rPr>
          <w:color w:val="FF0000"/>
          <w:sz w:val="18"/>
          <w:szCs w:val="18"/>
        </w:rPr>
        <w:t xml:space="preserve">    </w:t>
      </w:r>
      <w:r w:rsidR="007655D0" w:rsidRPr="00711A31">
        <w:rPr>
          <w:b/>
          <w:color w:val="FF0000"/>
          <w:sz w:val="18"/>
          <w:szCs w:val="18"/>
        </w:rPr>
        <w:t xml:space="preserve">                      </w:t>
      </w:r>
    </w:p>
    <w:p w:rsidR="00D17485" w:rsidRPr="00195E1C" w:rsidRDefault="00D17485" w:rsidP="00D17485">
      <w:pPr>
        <w:numPr>
          <w:ilvl w:val="0"/>
          <w:numId w:val="1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Spółki osobowe w KSH (spółka jawna, partnerska, komandytowa, komandytowo-akcyjna), w tym: </w:t>
      </w:r>
    </w:p>
    <w:p w:rsidR="00D17485" w:rsidRPr="00195E1C" w:rsidRDefault="00D17485" w:rsidP="00D17485">
      <w:pPr>
        <w:numPr>
          <w:ilvl w:val="0"/>
          <w:numId w:val="35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powstanie spółki</w:t>
      </w:r>
    </w:p>
    <w:p w:rsidR="00D17485" w:rsidRPr="00195E1C" w:rsidRDefault="00D17485" w:rsidP="00D17485">
      <w:pPr>
        <w:numPr>
          <w:ilvl w:val="0"/>
          <w:numId w:val="35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organizacja, stosunki wewnętrzne i zewnętrzne spółki</w:t>
      </w:r>
    </w:p>
    <w:p w:rsidR="00D17485" w:rsidRPr="00195E1C" w:rsidRDefault="00D17485" w:rsidP="00D17485">
      <w:pPr>
        <w:numPr>
          <w:ilvl w:val="0"/>
          <w:numId w:val="35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za zobowiązania wspólników spółek osobowych.</w:t>
      </w:r>
    </w:p>
    <w:p w:rsidR="00D17485" w:rsidRPr="00195E1C" w:rsidRDefault="00D17485" w:rsidP="00D1748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lastRenderedPageBreak/>
        <w:t>Lista aktów prawnych:</w:t>
      </w:r>
    </w:p>
    <w:p w:rsidR="00D17485" w:rsidRPr="00195E1C" w:rsidRDefault="00D17485" w:rsidP="00D17485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</w:p>
    <w:p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:rsidR="0032514E" w:rsidRPr="00C81221" w:rsidRDefault="00D95D8D" w:rsidP="0032514E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XXI</w:t>
      </w:r>
      <w:r w:rsidR="0032514E" w:rsidRPr="00195E1C">
        <w:rPr>
          <w:b/>
          <w:color w:val="FF0000"/>
          <w:sz w:val="18"/>
          <w:szCs w:val="18"/>
        </w:rPr>
        <w:t xml:space="preserve">. Zajęcia:  </w:t>
      </w:r>
      <w:r w:rsidR="0032514E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2</w:t>
      </w:r>
      <w:r w:rsidR="0032514E">
        <w:rPr>
          <w:b/>
          <w:color w:val="FF0000"/>
          <w:sz w:val="18"/>
          <w:szCs w:val="18"/>
        </w:rPr>
        <w:t>.06.202</w:t>
      </w:r>
      <w:r w:rsidR="00882EE6">
        <w:rPr>
          <w:b/>
          <w:color w:val="FF0000"/>
          <w:sz w:val="18"/>
          <w:szCs w:val="18"/>
        </w:rPr>
        <w:t>3</w:t>
      </w:r>
      <w:r w:rsidR="0032514E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 WROCŁAW</w:t>
      </w:r>
      <w:r w:rsidR="0032514E">
        <w:rPr>
          <w:b/>
          <w:color w:val="FF0000"/>
          <w:sz w:val="18"/>
          <w:szCs w:val="18"/>
        </w:rPr>
        <w:t xml:space="preserve"> </w:t>
      </w:r>
      <w:r w:rsidR="0032514E" w:rsidRPr="00195E1C">
        <w:rPr>
          <w:i/>
          <w:sz w:val="18"/>
          <w:szCs w:val="18"/>
        </w:rPr>
        <w:t xml:space="preserve"> </w:t>
      </w:r>
      <w:r w:rsidR="0032514E">
        <w:rPr>
          <w:i/>
          <w:sz w:val="18"/>
          <w:szCs w:val="18"/>
        </w:rPr>
        <w:t xml:space="preserve">(wykład </w:t>
      </w:r>
      <w:r w:rsidR="0032514E" w:rsidRPr="00195E1C">
        <w:rPr>
          <w:i/>
          <w:sz w:val="18"/>
          <w:szCs w:val="18"/>
        </w:rPr>
        <w:t>8 godzin lekcyjnych</w:t>
      </w:r>
      <w:r w:rsidR="0032514E">
        <w:rPr>
          <w:i/>
          <w:sz w:val="18"/>
          <w:szCs w:val="18"/>
        </w:rPr>
        <w:t>)</w:t>
      </w:r>
    </w:p>
    <w:p w:rsidR="0032514E" w:rsidRPr="0032514E" w:rsidRDefault="0032514E" w:rsidP="0032514E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PRACY I UBEZPIECZEŃ SPOŁECZNYCH</w:t>
      </w:r>
      <w:r w:rsidRPr="00195E1C">
        <w:rPr>
          <w:color w:val="008000"/>
          <w:sz w:val="18"/>
          <w:szCs w:val="18"/>
        </w:rPr>
        <w:t xml:space="preserve"> </w:t>
      </w:r>
      <w:r w:rsidRPr="00195E1C">
        <w:rPr>
          <w:b/>
          <w:color w:val="008000"/>
          <w:sz w:val="18"/>
          <w:szCs w:val="18"/>
        </w:rPr>
        <w:t xml:space="preserve">– wybrane elementy </w:t>
      </w:r>
      <w:r w:rsidR="00C81221">
        <w:rPr>
          <w:b/>
          <w:color w:val="008000"/>
          <w:sz w:val="18"/>
          <w:szCs w:val="18"/>
        </w:rPr>
        <w:t xml:space="preserve">   </w:t>
      </w:r>
      <w:r w:rsidR="004B11E5">
        <w:rPr>
          <w:color w:val="00B050"/>
          <w:sz w:val="18"/>
          <w:szCs w:val="18"/>
        </w:rPr>
        <w:t>(</w:t>
      </w:r>
      <w:r w:rsidR="00C81221" w:rsidRPr="0038651B">
        <w:rPr>
          <w:bCs/>
          <w:color w:val="008000"/>
          <w:sz w:val="18"/>
          <w:szCs w:val="18"/>
        </w:rPr>
        <w:t xml:space="preserve">Wykładowca: </w:t>
      </w:r>
      <w:r w:rsidR="00C81221">
        <w:rPr>
          <w:bCs/>
          <w:color w:val="008000"/>
          <w:sz w:val="18"/>
          <w:szCs w:val="18"/>
        </w:rPr>
        <w:t>SSA Robert Kuczyński)</w:t>
      </w:r>
      <w:r w:rsidR="00C81221" w:rsidRPr="0038651B">
        <w:rPr>
          <w:bCs/>
          <w:color w:val="008000"/>
          <w:sz w:val="18"/>
          <w:szCs w:val="18"/>
        </w:rPr>
        <w:t xml:space="preserve">  </w:t>
      </w:r>
    </w:p>
    <w:p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Podstawowe zasady prawa pracy</w:t>
      </w:r>
    </w:p>
    <w:p w:rsidR="0032514E" w:rsidRPr="00195E1C" w:rsidRDefault="0032514E" w:rsidP="0032514E">
      <w:pPr>
        <w:numPr>
          <w:ilvl w:val="0"/>
          <w:numId w:val="27"/>
        </w:numPr>
        <w:rPr>
          <w:sz w:val="18"/>
          <w:szCs w:val="18"/>
        </w:rPr>
      </w:pPr>
      <w:r w:rsidRPr="00195E1C">
        <w:rPr>
          <w:sz w:val="18"/>
          <w:szCs w:val="18"/>
        </w:rPr>
        <w:t>Powszechne i autonomiczne źródła prawa pracy – zarys problematyki</w:t>
      </w:r>
    </w:p>
    <w:p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Cechy stosunku pracy, podstawy nawiązania stosunku pracy</w:t>
      </w:r>
    </w:p>
    <w:p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Zatrudnienie pracownicze a świadczenie pracy na podstawie umów prawa cywilnego </w:t>
      </w:r>
    </w:p>
    <w:p w:rsidR="0032514E" w:rsidRPr="00195E1C" w:rsidRDefault="0032514E" w:rsidP="0032514E">
      <w:pPr>
        <w:numPr>
          <w:ilvl w:val="0"/>
          <w:numId w:val="27"/>
        </w:numPr>
        <w:rPr>
          <w:sz w:val="18"/>
          <w:szCs w:val="18"/>
        </w:rPr>
      </w:pPr>
      <w:r w:rsidRPr="00195E1C">
        <w:rPr>
          <w:sz w:val="18"/>
          <w:szCs w:val="18"/>
        </w:rPr>
        <w:t>Strony stosunku pracy</w:t>
      </w:r>
    </w:p>
    <w:p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Zawarcie, rozwiązanie i wygaśnięcie umowy o pracę </w:t>
      </w:r>
    </w:p>
    <w:p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Obowiązki pracodawcy i pracownika</w:t>
      </w:r>
    </w:p>
    <w:p w:rsidR="0032514E" w:rsidRPr="00195E1C" w:rsidRDefault="0032514E" w:rsidP="0032514E">
      <w:pPr>
        <w:numPr>
          <w:ilvl w:val="0"/>
          <w:numId w:val="27"/>
        </w:numPr>
        <w:rPr>
          <w:sz w:val="18"/>
          <w:szCs w:val="18"/>
        </w:rPr>
      </w:pPr>
      <w:r w:rsidRPr="00195E1C">
        <w:rPr>
          <w:sz w:val="18"/>
          <w:szCs w:val="18"/>
        </w:rPr>
        <w:t>Kontrola pracownika w miejscu pracy</w:t>
      </w:r>
    </w:p>
    <w:p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porządkowa i materialna pracowników</w:t>
      </w:r>
    </w:p>
    <w:p w:rsidR="0032514E" w:rsidRPr="00195E1C" w:rsidRDefault="0032514E" w:rsidP="0032514E">
      <w:pPr>
        <w:pStyle w:val="Nagwek4"/>
        <w:numPr>
          <w:ilvl w:val="0"/>
          <w:numId w:val="2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Bezpieczeństwo i higiena pracy</w:t>
      </w:r>
    </w:p>
    <w:p w:rsidR="0032514E" w:rsidRPr="00195E1C" w:rsidRDefault="0032514E" w:rsidP="0032514E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32514E" w:rsidRPr="00195E1C" w:rsidRDefault="0032514E" w:rsidP="0032514E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>Ustawa z dnia 26 czerwca 1974 r. kodeks pracy</w:t>
      </w:r>
      <w:r w:rsidRPr="00195E1C">
        <w:rPr>
          <w:rStyle w:val="ng-binding"/>
          <w:sz w:val="18"/>
          <w:szCs w:val="18"/>
        </w:rPr>
        <w:t xml:space="preserve"> wraz z aktami wykonawczymi</w:t>
      </w:r>
    </w:p>
    <w:p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:rsidR="00C81260" w:rsidRDefault="00D95D8D" w:rsidP="00C81260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XXII</w:t>
      </w:r>
      <w:r w:rsidR="00C81260" w:rsidRPr="00195E1C">
        <w:rPr>
          <w:b/>
          <w:color w:val="FF0000"/>
          <w:sz w:val="18"/>
          <w:szCs w:val="18"/>
        </w:rPr>
        <w:t xml:space="preserve">. Zajęcia:  </w:t>
      </w:r>
      <w:r w:rsidR="00C81260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3</w:t>
      </w:r>
      <w:r w:rsidR="00C81260">
        <w:rPr>
          <w:b/>
          <w:color w:val="FF0000"/>
          <w:sz w:val="18"/>
          <w:szCs w:val="18"/>
        </w:rPr>
        <w:t>.06.202</w:t>
      </w:r>
      <w:r w:rsidR="00882EE6">
        <w:rPr>
          <w:b/>
          <w:color w:val="FF0000"/>
          <w:sz w:val="18"/>
          <w:szCs w:val="18"/>
        </w:rPr>
        <w:t>3</w:t>
      </w:r>
      <w:r w:rsidR="00C81260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C81260">
        <w:rPr>
          <w:b/>
          <w:color w:val="FF0000"/>
          <w:sz w:val="18"/>
          <w:szCs w:val="18"/>
        </w:rPr>
        <w:t xml:space="preserve"> </w:t>
      </w:r>
      <w:r w:rsidR="00C81260" w:rsidRPr="00195E1C">
        <w:rPr>
          <w:i/>
          <w:sz w:val="18"/>
          <w:szCs w:val="18"/>
        </w:rPr>
        <w:t xml:space="preserve"> </w:t>
      </w:r>
      <w:r w:rsidR="00C81260">
        <w:rPr>
          <w:i/>
          <w:sz w:val="18"/>
          <w:szCs w:val="18"/>
        </w:rPr>
        <w:t xml:space="preserve">(wykład </w:t>
      </w:r>
      <w:r w:rsidR="00C81260" w:rsidRPr="00195E1C">
        <w:rPr>
          <w:i/>
          <w:sz w:val="18"/>
          <w:szCs w:val="18"/>
        </w:rPr>
        <w:t>8 godzin lekcyjnych</w:t>
      </w:r>
      <w:r w:rsidR="00C81260">
        <w:rPr>
          <w:i/>
          <w:sz w:val="18"/>
          <w:szCs w:val="18"/>
        </w:rPr>
        <w:t>)</w:t>
      </w:r>
    </w:p>
    <w:p w:rsidR="00681AB9" w:rsidRPr="00681AB9" w:rsidRDefault="00681AB9" w:rsidP="00681AB9">
      <w:pPr>
        <w:jc w:val="both"/>
        <w:rPr>
          <w:b/>
          <w:color w:val="538135" w:themeColor="accent6" w:themeShade="BF"/>
          <w:sz w:val="18"/>
          <w:szCs w:val="18"/>
        </w:rPr>
      </w:pPr>
      <w:r w:rsidRPr="00681AB9">
        <w:rPr>
          <w:b/>
          <w:color w:val="538135" w:themeColor="accent6" w:themeShade="BF"/>
          <w:sz w:val="18"/>
          <w:szCs w:val="18"/>
        </w:rPr>
        <w:t xml:space="preserve">PRAWO CYWILNE  (Zobowiązania)    </w:t>
      </w:r>
      <w:r w:rsidRPr="00681AB9">
        <w:rPr>
          <w:color w:val="538135" w:themeColor="accent6" w:themeShade="BF"/>
          <w:sz w:val="18"/>
          <w:szCs w:val="18"/>
        </w:rPr>
        <w:t>(</w:t>
      </w:r>
      <w:r w:rsidRPr="00681AB9">
        <w:rPr>
          <w:bCs/>
          <w:color w:val="538135" w:themeColor="accent6" w:themeShade="BF"/>
          <w:sz w:val="18"/>
          <w:szCs w:val="18"/>
        </w:rPr>
        <w:t xml:space="preserve">Wykładowca: SSO Małgorzata </w:t>
      </w:r>
      <w:proofErr w:type="spellStart"/>
      <w:r w:rsidRPr="00681AB9">
        <w:rPr>
          <w:bCs/>
          <w:color w:val="538135" w:themeColor="accent6" w:themeShade="BF"/>
          <w:sz w:val="18"/>
          <w:szCs w:val="18"/>
        </w:rPr>
        <w:t>Brulińska</w:t>
      </w:r>
      <w:proofErr w:type="spellEnd"/>
      <w:r w:rsidRPr="00681AB9">
        <w:rPr>
          <w:bCs/>
          <w:color w:val="538135" w:themeColor="accent6" w:themeShade="BF"/>
          <w:sz w:val="18"/>
          <w:szCs w:val="18"/>
        </w:rPr>
        <w:t xml:space="preserve">)  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 xml:space="preserve">Umowa sprzedaży, prawo pierwokupu  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Umowa najmu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 xml:space="preserve">Umowa dzierżawy 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Umowa użyczenia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Umowa zlecenia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 xml:space="preserve">Umowa o dzieło 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 xml:space="preserve">Umowa leasingu 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Umowa spółki cywilnej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Umowa pożyczki, umowa kredytu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Poręczenie, gwarancja bankowa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Rena, dożywocie</w:t>
      </w:r>
    </w:p>
    <w:p w:rsidR="00681AB9" w:rsidRPr="00681AB9" w:rsidRDefault="00681AB9" w:rsidP="00681AB9">
      <w:pPr>
        <w:numPr>
          <w:ilvl w:val="0"/>
          <w:numId w:val="88"/>
        </w:numPr>
        <w:ind w:left="284" w:hanging="284"/>
        <w:jc w:val="both"/>
        <w:rPr>
          <w:sz w:val="18"/>
          <w:szCs w:val="18"/>
        </w:rPr>
      </w:pPr>
      <w:r w:rsidRPr="00681AB9">
        <w:rPr>
          <w:sz w:val="18"/>
          <w:szCs w:val="18"/>
        </w:rPr>
        <w:t>Ugoda</w:t>
      </w:r>
    </w:p>
    <w:p w:rsidR="00681AB9" w:rsidRPr="00681AB9" w:rsidRDefault="00681AB9" w:rsidP="00681AB9">
      <w:pPr>
        <w:jc w:val="both"/>
        <w:rPr>
          <w:snapToGrid w:val="0"/>
          <w:sz w:val="18"/>
          <w:szCs w:val="18"/>
          <w:u w:val="single"/>
        </w:rPr>
      </w:pPr>
      <w:r w:rsidRPr="00681AB9">
        <w:rPr>
          <w:snapToGrid w:val="0"/>
          <w:sz w:val="18"/>
          <w:szCs w:val="18"/>
          <w:u w:val="single"/>
        </w:rPr>
        <w:t>Lista aktów prawnych:</w:t>
      </w:r>
    </w:p>
    <w:p w:rsidR="00681AB9" w:rsidRPr="00681AB9" w:rsidRDefault="00681AB9" w:rsidP="00681AB9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681AB9">
        <w:rPr>
          <w:snapToGrid w:val="0"/>
          <w:sz w:val="18"/>
          <w:szCs w:val="18"/>
        </w:rPr>
        <w:t xml:space="preserve">Ustawa z dnia 23 kwietnia 1964 r. Kodeks cywilny </w:t>
      </w:r>
    </w:p>
    <w:p w:rsidR="00C81260" w:rsidRDefault="00C81260" w:rsidP="007D5A35">
      <w:pPr>
        <w:jc w:val="both"/>
        <w:rPr>
          <w:b/>
          <w:color w:val="FF0000"/>
          <w:sz w:val="18"/>
          <w:szCs w:val="18"/>
        </w:rPr>
      </w:pPr>
    </w:p>
    <w:p w:rsidR="002B7E9B" w:rsidRPr="00CB3618" w:rsidRDefault="00D95D8D" w:rsidP="002B7E9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XXIII</w:t>
      </w:r>
      <w:r w:rsidR="002B7E9B" w:rsidRPr="00CB3618">
        <w:rPr>
          <w:b/>
          <w:color w:val="FF0000"/>
          <w:sz w:val="18"/>
          <w:szCs w:val="18"/>
        </w:rPr>
        <w:t xml:space="preserve">. Zajęcia:  </w:t>
      </w:r>
      <w:r w:rsidR="00681AB9">
        <w:rPr>
          <w:b/>
          <w:color w:val="FF0000"/>
          <w:sz w:val="18"/>
          <w:szCs w:val="18"/>
        </w:rPr>
        <w:t>16</w:t>
      </w:r>
      <w:r w:rsidR="002B7E9B">
        <w:rPr>
          <w:b/>
          <w:color w:val="FF0000"/>
          <w:sz w:val="18"/>
          <w:szCs w:val="18"/>
        </w:rPr>
        <w:t>.06</w:t>
      </w:r>
      <w:r w:rsidR="002B7E9B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2B7E9B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2B7E9B" w:rsidRPr="00CB3618">
        <w:rPr>
          <w:b/>
          <w:color w:val="FF0000"/>
          <w:sz w:val="18"/>
          <w:szCs w:val="18"/>
        </w:rPr>
        <w:t xml:space="preserve">  </w:t>
      </w:r>
      <w:r w:rsidR="002B7E9B" w:rsidRPr="00CB3618">
        <w:rPr>
          <w:i/>
          <w:sz w:val="18"/>
          <w:szCs w:val="18"/>
        </w:rPr>
        <w:t>(wykład 8 godzin lekcyjnych</w:t>
      </w:r>
      <w:r w:rsidR="0094342F">
        <w:rPr>
          <w:i/>
          <w:sz w:val="18"/>
          <w:szCs w:val="18"/>
        </w:rPr>
        <w:t>)</w:t>
      </w:r>
      <w:r w:rsidR="002B7E9B" w:rsidRPr="00CB3618">
        <w:rPr>
          <w:b/>
          <w:color w:val="FF0000"/>
          <w:sz w:val="18"/>
          <w:szCs w:val="18"/>
        </w:rPr>
        <w:t xml:space="preserve"> </w:t>
      </w:r>
    </w:p>
    <w:p w:rsidR="00F505FE" w:rsidRPr="00F505FE" w:rsidRDefault="00F505FE" w:rsidP="00F505FE">
      <w:pPr>
        <w:jc w:val="both"/>
        <w:rPr>
          <w:b/>
          <w:bCs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Prawo upadłościowe  </w:t>
      </w:r>
      <w:r w:rsidR="00C81221">
        <w:rPr>
          <w:b/>
          <w:color w:val="008000"/>
          <w:sz w:val="18"/>
          <w:szCs w:val="18"/>
        </w:rPr>
        <w:t xml:space="preserve"> </w:t>
      </w:r>
      <w:r w:rsidR="00C81221" w:rsidRPr="004B11E5">
        <w:rPr>
          <w:color w:val="008000"/>
          <w:sz w:val="18"/>
          <w:szCs w:val="18"/>
        </w:rPr>
        <w:t>(</w:t>
      </w:r>
      <w:r w:rsidR="00C81221">
        <w:rPr>
          <w:color w:val="00B050"/>
          <w:sz w:val="18"/>
          <w:szCs w:val="18"/>
        </w:rPr>
        <w:t>W</w:t>
      </w:r>
      <w:r w:rsidR="00C81221" w:rsidRPr="00E331CE">
        <w:rPr>
          <w:color w:val="00B050"/>
          <w:sz w:val="18"/>
          <w:szCs w:val="18"/>
        </w:rPr>
        <w:t>ykładowca:</w:t>
      </w:r>
      <w:r w:rsidR="00C81221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r.pr. </w:t>
      </w:r>
      <w:r w:rsidR="00A03A2A">
        <w:rPr>
          <w:b/>
          <w:color w:val="00B050"/>
          <w:sz w:val="18"/>
          <w:szCs w:val="18"/>
        </w:rPr>
        <w:t>Marek Dawid)</w:t>
      </w:r>
      <w:r w:rsidR="00C81221" w:rsidRPr="00E331CE">
        <w:rPr>
          <w:b/>
          <w:color w:val="00B050"/>
          <w:sz w:val="18"/>
          <w:szCs w:val="18"/>
        </w:rPr>
        <w:t xml:space="preserve">            </w:t>
      </w:r>
      <w:r w:rsidR="00C81221" w:rsidRPr="00195E1C">
        <w:rPr>
          <w:color w:val="FF0000"/>
          <w:sz w:val="18"/>
          <w:szCs w:val="18"/>
        </w:rPr>
        <w:t xml:space="preserve">    </w:t>
      </w:r>
      <w:r w:rsidR="00C81221" w:rsidRPr="00711A31">
        <w:rPr>
          <w:b/>
          <w:color w:val="FF0000"/>
          <w:sz w:val="18"/>
          <w:szCs w:val="18"/>
        </w:rPr>
        <w:t xml:space="preserve">                      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Postępowanie w przedmiocie ogłoszenia upadłości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Skutki ogłoszenia upadłości: co do osoby upadłego, co do majątku upadłego, co  do zobowiązań upadłego, co do spadków nabytych przez upadłego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Wpływ ogłoszenia upadłości na stosunki majątkowe małżeńskie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Wpływ ogłoszenia upadłości na postępowanie sądowe i egzekucyjne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Zgłoszenie i ustalenie wierzytelności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Układ w upadłości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Likwidacja masy upadłości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Podział funduszów masy upadłości i sum uzyskanych ze zbycia rzeczy i praw </w:t>
      </w:r>
    </w:p>
    <w:p w:rsidR="00F505FE" w:rsidRPr="00195E1C" w:rsidRDefault="00F505FE" w:rsidP="00F505FE">
      <w:pPr>
        <w:numPr>
          <w:ilvl w:val="0"/>
          <w:numId w:val="18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Zakończenie postępowania upadłościowego/sposoby i skutki/</w:t>
      </w:r>
    </w:p>
    <w:p w:rsidR="00F505FE" w:rsidRPr="00195E1C" w:rsidRDefault="00F505FE" w:rsidP="00F505FE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F505FE" w:rsidRPr="00195E1C" w:rsidRDefault="00F505FE" w:rsidP="00F505FE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28 lutego 2003 r. Prawo upadłościowe </w:t>
      </w:r>
    </w:p>
    <w:p w:rsidR="00F505FE" w:rsidRPr="00195E1C" w:rsidRDefault="00F505FE" w:rsidP="00F505FE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</w:p>
    <w:p w:rsidR="002B7E9B" w:rsidRPr="00CB3618" w:rsidRDefault="002B7E9B" w:rsidP="002B7E9B">
      <w:pPr>
        <w:pStyle w:val="Akapitzlist"/>
        <w:jc w:val="both"/>
        <w:rPr>
          <w:b/>
          <w:color w:val="FF0000"/>
          <w:sz w:val="18"/>
          <w:szCs w:val="18"/>
        </w:rPr>
      </w:pPr>
    </w:p>
    <w:p w:rsidR="002B7E9B" w:rsidRPr="00CB3618" w:rsidRDefault="00D95D8D" w:rsidP="002B7E9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XXIV</w:t>
      </w:r>
      <w:r w:rsidR="002B7E9B" w:rsidRPr="00CB3618">
        <w:rPr>
          <w:b/>
          <w:color w:val="FF0000"/>
          <w:sz w:val="18"/>
          <w:szCs w:val="18"/>
        </w:rPr>
        <w:t xml:space="preserve">. Zajęcia:  </w:t>
      </w:r>
      <w:r w:rsidR="00681AB9">
        <w:rPr>
          <w:b/>
          <w:color w:val="FF0000"/>
          <w:sz w:val="18"/>
          <w:szCs w:val="18"/>
        </w:rPr>
        <w:t>17</w:t>
      </w:r>
      <w:r w:rsidR="002B7E9B">
        <w:rPr>
          <w:b/>
          <w:color w:val="FF0000"/>
          <w:sz w:val="18"/>
          <w:szCs w:val="18"/>
        </w:rPr>
        <w:t>.06</w:t>
      </w:r>
      <w:r w:rsidR="002B7E9B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2B7E9B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2B7E9B" w:rsidRPr="00CB3618">
        <w:rPr>
          <w:b/>
          <w:color w:val="FF0000"/>
          <w:sz w:val="18"/>
          <w:szCs w:val="18"/>
        </w:rPr>
        <w:t xml:space="preserve">  </w:t>
      </w:r>
      <w:r w:rsidR="002B7E9B" w:rsidRPr="00CB3618">
        <w:rPr>
          <w:i/>
          <w:sz w:val="18"/>
          <w:szCs w:val="18"/>
        </w:rPr>
        <w:t>(wykład 8 godzin lekcyjnych)</w:t>
      </w:r>
      <w:r w:rsidR="002B7E9B" w:rsidRPr="00CB3618">
        <w:rPr>
          <w:b/>
          <w:color w:val="FF0000"/>
          <w:sz w:val="18"/>
          <w:szCs w:val="18"/>
        </w:rPr>
        <w:t xml:space="preserve">                        </w:t>
      </w:r>
    </w:p>
    <w:p w:rsidR="002E21D6" w:rsidRDefault="002E21D6" w:rsidP="002E21D6">
      <w:pPr>
        <w:jc w:val="both"/>
        <w:rPr>
          <w:b/>
          <w:color w:val="FF0000"/>
          <w:sz w:val="18"/>
          <w:szCs w:val="18"/>
        </w:rPr>
      </w:pPr>
      <w:r w:rsidRPr="002E21D6">
        <w:rPr>
          <w:b/>
          <w:color w:val="538135" w:themeColor="accent6" w:themeShade="BF"/>
          <w:sz w:val="18"/>
          <w:szCs w:val="18"/>
        </w:rPr>
        <w:t>Prawo spółek handlowych</w:t>
      </w:r>
      <w:r w:rsidR="00C81221">
        <w:rPr>
          <w:b/>
          <w:color w:val="538135" w:themeColor="accent6" w:themeShade="BF"/>
          <w:sz w:val="18"/>
          <w:szCs w:val="18"/>
        </w:rPr>
        <w:t xml:space="preserve">    </w:t>
      </w:r>
      <w:r w:rsidR="004B11E5" w:rsidRPr="004B11E5">
        <w:rPr>
          <w:color w:val="008000"/>
          <w:sz w:val="18"/>
          <w:szCs w:val="18"/>
        </w:rPr>
        <w:t>(</w:t>
      </w:r>
      <w:r w:rsidR="004B11E5">
        <w:rPr>
          <w:color w:val="00B050"/>
          <w:sz w:val="18"/>
          <w:szCs w:val="18"/>
        </w:rPr>
        <w:t>W</w:t>
      </w:r>
      <w:r w:rsidR="004B11E5" w:rsidRPr="00E331CE">
        <w:rPr>
          <w:color w:val="00B050"/>
          <w:sz w:val="18"/>
          <w:szCs w:val="18"/>
        </w:rPr>
        <w:t>ykładowca:</w:t>
      </w:r>
      <w:r w:rsidR="004B11E5" w:rsidRPr="00E331CE">
        <w:rPr>
          <w:b/>
          <w:color w:val="00B050"/>
          <w:sz w:val="18"/>
          <w:szCs w:val="18"/>
        </w:rPr>
        <w:t xml:space="preserve"> </w:t>
      </w:r>
      <w:r w:rsidR="00265FA7">
        <w:rPr>
          <w:b/>
          <w:color w:val="00B050"/>
          <w:sz w:val="18"/>
          <w:szCs w:val="18"/>
        </w:rPr>
        <w:t>Dr hab. Piotr Pinior, prof. UŚ)</w:t>
      </w:r>
    </w:p>
    <w:p w:rsidR="002E21D6" w:rsidRPr="00195E1C" w:rsidRDefault="002E21D6" w:rsidP="002E21D6">
      <w:pPr>
        <w:numPr>
          <w:ilvl w:val="0"/>
          <w:numId w:val="1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Spółki kapitałowe (spółka z ograniczoną odpowiedzialnością, akcyjna), w tym:</w:t>
      </w:r>
    </w:p>
    <w:p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powstanie spółki</w:t>
      </w:r>
    </w:p>
    <w:p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stosunki wewnętrzne spółki </w:t>
      </w:r>
    </w:p>
    <w:p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organy spółki (sposób ich funkcjonowania): Zarząd, Walne Zgromadzenie, Rada Nadzorcza</w:t>
      </w:r>
    </w:p>
    <w:p w:rsidR="002E21D6" w:rsidRPr="00195E1C" w:rsidRDefault="002E21D6" w:rsidP="002E21D6">
      <w:pPr>
        <w:numPr>
          <w:ilvl w:val="0"/>
          <w:numId w:val="3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rozwiązanie spółek kapitałowych</w:t>
      </w:r>
    </w:p>
    <w:p w:rsidR="002E21D6" w:rsidRPr="00195E1C" w:rsidRDefault="002E21D6" w:rsidP="002E21D6">
      <w:pPr>
        <w:numPr>
          <w:ilvl w:val="0"/>
          <w:numId w:val="1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cywilnoprawna spółek, wspólników, zarządów spółek</w:t>
      </w:r>
    </w:p>
    <w:p w:rsidR="002E21D6" w:rsidRPr="00195E1C" w:rsidRDefault="002E21D6" w:rsidP="002E21D6">
      <w:pPr>
        <w:numPr>
          <w:ilvl w:val="0"/>
          <w:numId w:val="17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Przekształcenie, łączenie i podział spółek ze szczególnym uwzględnieniem zasad i podstaw ustalania odpowiedzialności za zobowiązania spółki przekształconej</w:t>
      </w:r>
    </w:p>
    <w:p w:rsidR="002E21D6" w:rsidRPr="00195E1C" w:rsidRDefault="002E21D6" w:rsidP="002E21D6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2E21D6" w:rsidRPr="00195E1C" w:rsidRDefault="002E21D6" w:rsidP="002E21D6">
      <w:pPr>
        <w:pStyle w:val="Tekstpodstawowy3"/>
        <w:numPr>
          <w:ilvl w:val="0"/>
          <w:numId w:val="29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15 września 2000 r. Kodeks spółek handlowych </w:t>
      </w:r>
    </w:p>
    <w:p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:rsidR="002B7E9B" w:rsidRDefault="00D95D8D" w:rsidP="002B7E9B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XXV</w:t>
      </w:r>
      <w:r w:rsidR="002B7E9B" w:rsidRPr="00195E1C">
        <w:rPr>
          <w:b/>
          <w:color w:val="FF0000"/>
          <w:sz w:val="18"/>
          <w:szCs w:val="18"/>
        </w:rPr>
        <w:t xml:space="preserve">. Zajęcia:  </w:t>
      </w:r>
      <w:r w:rsidR="002B7E9B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6</w:t>
      </w:r>
      <w:r w:rsidR="002B7E9B">
        <w:rPr>
          <w:b/>
          <w:color w:val="FF0000"/>
          <w:sz w:val="18"/>
          <w:szCs w:val="18"/>
        </w:rPr>
        <w:t>.10.202</w:t>
      </w:r>
      <w:r w:rsidR="00882EE6">
        <w:rPr>
          <w:b/>
          <w:color w:val="FF0000"/>
          <w:sz w:val="18"/>
          <w:szCs w:val="18"/>
        </w:rPr>
        <w:t>3</w:t>
      </w:r>
      <w:r w:rsidR="002B7E9B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2B7E9B">
        <w:rPr>
          <w:b/>
          <w:color w:val="FF0000"/>
          <w:sz w:val="18"/>
          <w:szCs w:val="18"/>
        </w:rPr>
        <w:t xml:space="preserve"> </w:t>
      </w:r>
      <w:r w:rsidR="002B7E9B" w:rsidRPr="00195E1C">
        <w:rPr>
          <w:i/>
          <w:sz w:val="18"/>
          <w:szCs w:val="18"/>
        </w:rPr>
        <w:t xml:space="preserve"> </w:t>
      </w:r>
      <w:r w:rsidR="002B7E9B">
        <w:rPr>
          <w:i/>
          <w:sz w:val="18"/>
          <w:szCs w:val="18"/>
        </w:rPr>
        <w:t xml:space="preserve">(wykład </w:t>
      </w:r>
      <w:r w:rsidR="002B7E9B" w:rsidRPr="00195E1C">
        <w:rPr>
          <w:i/>
          <w:sz w:val="18"/>
          <w:szCs w:val="18"/>
        </w:rPr>
        <w:t>8 godzin lekcyjnych</w:t>
      </w:r>
      <w:r w:rsidR="002B7E9B">
        <w:rPr>
          <w:i/>
          <w:sz w:val="18"/>
          <w:szCs w:val="18"/>
        </w:rPr>
        <w:t>)</w:t>
      </w:r>
    </w:p>
    <w:p w:rsidR="002B7E9B" w:rsidRPr="00884D53" w:rsidRDefault="002B7E9B" w:rsidP="002B7E9B">
      <w:pPr>
        <w:jc w:val="both"/>
        <w:rPr>
          <w:sz w:val="18"/>
          <w:szCs w:val="18"/>
          <w:u w:val="single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rozpoznawcze</w:t>
      </w:r>
      <w:r w:rsidRPr="00884D53">
        <w:rPr>
          <w:sz w:val="18"/>
          <w:szCs w:val="18"/>
        </w:rPr>
        <w:t xml:space="preserve">. </w:t>
      </w:r>
      <w:r w:rsidRPr="00195E1C">
        <w:rPr>
          <w:b/>
          <w:color w:val="008000"/>
          <w:sz w:val="18"/>
          <w:szCs w:val="18"/>
        </w:rPr>
        <w:t>Proces</w:t>
      </w:r>
      <w:r w:rsidR="00BF646B">
        <w:rPr>
          <w:b/>
          <w:color w:val="008000"/>
          <w:sz w:val="18"/>
          <w:szCs w:val="18"/>
        </w:rPr>
        <w:t xml:space="preserve">  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SSO Beata Mikołajczyk)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Środki odwoławcze i postępowanie wywołane ich wniesieniem</w:t>
      </w:r>
    </w:p>
    <w:p w:rsidR="002B7E9B" w:rsidRPr="00195E1C" w:rsidRDefault="002B7E9B" w:rsidP="002B7E9B">
      <w:pPr>
        <w:pStyle w:val="Tekstpodstawowy3"/>
        <w:numPr>
          <w:ilvl w:val="0"/>
          <w:numId w:val="39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apelacja </w:t>
      </w:r>
    </w:p>
    <w:p w:rsidR="002B7E9B" w:rsidRPr="00195E1C" w:rsidRDefault="002B7E9B" w:rsidP="002B7E9B">
      <w:pPr>
        <w:pStyle w:val="Tekstpodstawowy3"/>
        <w:numPr>
          <w:ilvl w:val="0"/>
          <w:numId w:val="39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zażalenie</w:t>
      </w:r>
    </w:p>
    <w:p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Skarga kasacyjna</w:t>
      </w:r>
    </w:p>
    <w:p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Skarga na orzeczenie referendarza sądowego</w:t>
      </w:r>
    </w:p>
    <w:p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rStyle w:val="alb-s"/>
          <w:b w:val="0"/>
          <w:sz w:val="18"/>
          <w:szCs w:val="18"/>
        </w:rPr>
        <w:lastRenderedPageBreak/>
        <w:t>Skarga o wznowienie postępowania</w:t>
      </w:r>
    </w:p>
    <w:p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Skarga o stwierdzenie niezgodności z prawem prawomocnego orzeczenia</w:t>
      </w:r>
    </w:p>
    <w:p w:rsidR="002B7E9B" w:rsidRPr="00195E1C" w:rsidRDefault="002B7E9B" w:rsidP="002B7E9B">
      <w:pPr>
        <w:pStyle w:val="Tekstpodstawowy3"/>
        <w:numPr>
          <w:ilvl w:val="0"/>
          <w:numId w:val="15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Postępowania odrębne i przedmiot postępowań odrębnych ze względu na specyfikę określonej kategorii spraw</w:t>
      </w:r>
    </w:p>
    <w:p w:rsidR="002B7E9B" w:rsidRPr="00195E1C" w:rsidRDefault="002B7E9B" w:rsidP="002B7E9B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2B7E9B" w:rsidRPr="00BE76C4" w:rsidRDefault="002B7E9B" w:rsidP="002B7E9B">
      <w:pPr>
        <w:numPr>
          <w:ilvl w:val="0"/>
          <w:numId w:val="28"/>
        </w:numPr>
        <w:ind w:left="284" w:hanging="284"/>
        <w:jc w:val="both"/>
        <w:rPr>
          <w:bCs/>
          <w:sz w:val="18"/>
          <w:szCs w:val="18"/>
        </w:rPr>
      </w:pPr>
      <w:r w:rsidRPr="00BE76C4">
        <w:rPr>
          <w:sz w:val="18"/>
          <w:szCs w:val="18"/>
        </w:rPr>
        <w:t xml:space="preserve">Ustawa z dnia 17 listopada 1964 r. Kodeks postępowania cywilnego </w:t>
      </w:r>
    </w:p>
    <w:p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:rsidR="002B7E9B" w:rsidRPr="00CC7859" w:rsidRDefault="00D95D8D" w:rsidP="002B7E9B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XXVI</w:t>
      </w:r>
      <w:r w:rsidR="002B7E9B" w:rsidRPr="00195E1C">
        <w:rPr>
          <w:b/>
          <w:color w:val="FF0000"/>
          <w:sz w:val="18"/>
          <w:szCs w:val="18"/>
        </w:rPr>
        <w:t xml:space="preserve">. Zajęcia:  </w:t>
      </w:r>
      <w:r w:rsidR="002B7E9B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7</w:t>
      </w:r>
      <w:r w:rsidR="002B7E9B">
        <w:rPr>
          <w:b/>
          <w:color w:val="FF0000"/>
          <w:sz w:val="18"/>
          <w:szCs w:val="18"/>
        </w:rPr>
        <w:t>.10.202</w:t>
      </w:r>
      <w:r w:rsidR="00882EE6">
        <w:rPr>
          <w:b/>
          <w:color w:val="FF0000"/>
          <w:sz w:val="18"/>
          <w:szCs w:val="18"/>
        </w:rPr>
        <w:t>3</w:t>
      </w:r>
      <w:r w:rsidR="002B7E9B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2B7E9B">
        <w:rPr>
          <w:b/>
          <w:color w:val="FF0000"/>
          <w:sz w:val="18"/>
          <w:szCs w:val="18"/>
        </w:rPr>
        <w:t xml:space="preserve"> </w:t>
      </w:r>
      <w:r w:rsidR="002B7E9B" w:rsidRPr="00195E1C">
        <w:rPr>
          <w:i/>
          <w:sz w:val="18"/>
          <w:szCs w:val="18"/>
        </w:rPr>
        <w:t xml:space="preserve"> </w:t>
      </w:r>
      <w:r w:rsidR="002B7E9B">
        <w:rPr>
          <w:i/>
          <w:sz w:val="18"/>
          <w:szCs w:val="18"/>
        </w:rPr>
        <w:t xml:space="preserve">(wykład </w:t>
      </w:r>
      <w:r w:rsidR="002B7E9B" w:rsidRPr="00195E1C">
        <w:rPr>
          <w:i/>
          <w:sz w:val="18"/>
          <w:szCs w:val="18"/>
        </w:rPr>
        <w:t>8 godzin lekcyjnych</w:t>
      </w:r>
      <w:r w:rsidR="002B7E9B">
        <w:rPr>
          <w:i/>
          <w:sz w:val="18"/>
          <w:szCs w:val="18"/>
        </w:rPr>
        <w:t>)</w:t>
      </w:r>
      <w:r w:rsidR="00CC7859" w:rsidRPr="00CC7859">
        <w:rPr>
          <w:b/>
          <w:color w:val="FF0000"/>
          <w:sz w:val="18"/>
          <w:szCs w:val="18"/>
        </w:rPr>
        <w:t xml:space="preserve"> </w:t>
      </w:r>
    </w:p>
    <w:p w:rsidR="00F150B9" w:rsidRPr="00F150B9" w:rsidRDefault="00F150B9" w:rsidP="00F150B9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EUROPEJSKIE I PRAWO PRYWATNE MIĘDZYNARODOWE – wybrane elementy</w:t>
      </w:r>
      <w:r w:rsidR="00BF646B">
        <w:rPr>
          <w:b/>
          <w:color w:val="008000"/>
          <w:sz w:val="18"/>
          <w:szCs w:val="18"/>
        </w:rPr>
        <w:t xml:space="preserve">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SSO Beata Mikołajczyk)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Część  IV k.p.c. Przepisy z zakresu międzynarodowego postępowania cywilnego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17 grudnia 2004 r. o </w:t>
      </w:r>
      <w:r w:rsidRPr="00195E1C">
        <w:rPr>
          <w:b w:val="0"/>
          <w:iCs/>
          <w:sz w:val="18"/>
          <w:szCs w:val="18"/>
        </w:rPr>
        <w:t>prawie pomocy</w:t>
      </w:r>
      <w:r w:rsidRPr="00195E1C">
        <w:rPr>
          <w:b w:val="0"/>
          <w:sz w:val="18"/>
          <w:szCs w:val="18"/>
        </w:rPr>
        <w:t xml:space="preserve"> w postępowaniu w </w:t>
      </w:r>
      <w:r w:rsidRPr="00195E1C">
        <w:rPr>
          <w:b w:val="0"/>
          <w:iCs/>
          <w:sz w:val="18"/>
          <w:szCs w:val="18"/>
        </w:rPr>
        <w:t>sprawach</w:t>
      </w:r>
      <w:r w:rsidRPr="00195E1C">
        <w:rPr>
          <w:b w:val="0"/>
          <w:sz w:val="18"/>
          <w:szCs w:val="18"/>
        </w:rPr>
        <w:t xml:space="preserve"> cywilnych prowadzonym w państwach członkowskich Unii Europejskiej oraz o </w:t>
      </w:r>
      <w:r w:rsidRPr="00195E1C">
        <w:rPr>
          <w:b w:val="0"/>
          <w:iCs/>
          <w:sz w:val="18"/>
          <w:szCs w:val="18"/>
        </w:rPr>
        <w:t>prawie pomocy</w:t>
      </w:r>
      <w:r w:rsidRPr="00195E1C">
        <w:rPr>
          <w:b w:val="0"/>
          <w:sz w:val="18"/>
          <w:szCs w:val="18"/>
        </w:rPr>
        <w:t xml:space="preserve"> w celu ugodowego załatwienia sporu przed wszczęciem takiego postępowania 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Rozporządzenie Parlamentu Europejskiego </w:t>
      </w:r>
      <w:r w:rsidRPr="00195E1C">
        <w:rPr>
          <w:rStyle w:val="highlight"/>
          <w:b w:val="0"/>
          <w:sz w:val="18"/>
          <w:szCs w:val="18"/>
        </w:rPr>
        <w:t>i</w:t>
      </w:r>
      <w:r w:rsidRPr="00195E1C">
        <w:rPr>
          <w:b w:val="0"/>
          <w:sz w:val="18"/>
          <w:szCs w:val="18"/>
        </w:rPr>
        <w:t xml:space="preserve"> Rady (UE) nr 1215/2012 z dnia 12 grudnia 2012 r.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sprawie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jurysdykcji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i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uznawania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orzeczeń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sądowych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oraz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ich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wykonywania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sprawach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cywilnych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i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handlowych</w:t>
      </w:r>
      <w:r w:rsidRPr="00195E1C">
        <w:rPr>
          <w:b w:val="0"/>
          <w:sz w:val="18"/>
          <w:szCs w:val="18"/>
        </w:rPr>
        <w:t xml:space="preserve"> (</w:t>
      </w:r>
      <w:r w:rsidRPr="00195E1C">
        <w:rPr>
          <w:rStyle w:val="highlight"/>
          <w:b w:val="0"/>
          <w:sz w:val="18"/>
          <w:szCs w:val="18"/>
        </w:rPr>
        <w:t>wersja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przekształcona</w:t>
      </w:r>
      <w:r w:rsidRPr="00195E1C">
        <w:rPr>
          <w:b w:val="0"/>
          <w:sz w:val="18"/>
          <w:szCs w:val="18"/>
        </w:rPr>
        <w:t xml:space="preserve">) </w:t>
      </w:r>
      <w:r w:rsidRPr="00195E1C">
        <w:rPr>
          <w:vanish/>
          <w:sz w:val="18"/>
          <w:szCs w:val="18"/>
        </w:rPr>
        <w:t>Rozporządzenie Rady (WE) NR 1206/2001 z dnia 28 maja 2001 r. w sprawie współpracy między sądami Państw Członkowskich przy przeprowadzaniu dowodów w sprawach cywilnych lub handlowych</w:t>
      </w:r>
    </w:p>
    <w:p w:rsidR="00F150B9" w:rsidRPr="00195E1C" w:rsidRDefault="00F150B9" w:rsidP="00F150B9">
      <w:pPr>
        <w:numPr>
          <w:ilvl w:val="0"/>
          <w:numId w:val="26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Rozporządzenie Rady (WE) NR 1206/2001 z dnia 28 maja 2001 r. w sprawie współpracy między sądami Państw Członkowskich przy przeprowadzaniu dowodów w sprawach cywilnych lub handlowych </w:t>
      </w:r>
    </w:p>
    <w:p w:rsidR="00F150B9" w:rsidRPr="00195E1C" w:rsidRDefault="00C860C4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8" w:history="1">
        <w:r w:rsidR="00F150B9" w:rsidRPr="00195E1C">
          <w:rPr>
            <w:rStyle w:val="Hipercze"/>
            <w:vanish/>
            <w:sz w:val="18"/>
            <w:szCs w:val="18"/>
          </w:rPr>
          <w:t>Orzeczenia: tezowane 1, nietezowane 2</w:t>
        </w:r>
      </w:hyperlink>
    </w:p>
    <w:p w:rsidR="00F150B9" w:rsidRPr="00195E1C" w:rsidRDefault="00C860C4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9" w:history="1">
        <w:r w:rsidR="00F150B9" w:rsidRPr="00195E1C">
          <w:rPr>
            <w:rStyle w:val="Hipercze"/>
            <w:vanish/>
            <w:sz w:val="18"/>
            <w:szCs w:val="18"/>
          </w:rPr>
          <w:t>Komentarze: 2</w:t>
        </w:r>
      </w:hyperlink>
    </w:p>
    <w:p w:rsidR="00F150B9" w:rsidRPr="00195E1C" w:rsidRDefault="00C860C4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10" w:history="1">
        <w:r w:rsidR="00F150B9" w:rsidRPr="00195E1C">
          <w:rPr>
            <w:rStyle w:val="Hipercze"/>
            <w:vanish/>
            <w:sz w:val="18"/>
            <w:szCs w:val="18"/>
          </w:rPr>
          <w:t>Piśmiennictwo : 7</w:t>
        </w:r>
      </w:hyperlink>
    </w:p>
    <w:p w:rsidR="00F150B9" w:rsidRPr="00195E1C" w:rsidRDefault="00C860C4" w:rsidP="00F150B9">
      <w:pPr>
        <w:numPr>
          <w:ilvl w:val="0"/>
          <w:numId w:val="37"/>
        </w:numPr>
        <w:ind w:left="714" w:hanging="357"/>
        <w:rPr>
          <w:vanish/>
          <w:sz w:val="18"/>
          <w:szCs w:val="18"/>
        </w:rPr>
      </w:pPr>
      <w:hyperlink r:id="rId11" w:history="1">
        <w:r w:rsidR="00F150B9" w:rsidRPr="00195E1C">
          <w:rPr>
            <w:rStyle w:val="Hipercze"/>
            <w:vanish/>
            <w:sz w:val="18"/>
            <w:szCs w:val="18"/>
          </w:rPr>
          <w:t xml:space="preserve">Porównaj </w:t>
        </w:r>
      </w:hyperlink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Sprostowanie do </w:t>
      </w:r>
      <w:r w:rsidRPr="00195E1C">
        <w:rPr>
          <w:rStyle w:val="highlight"/>
          <w:b w:val="0"/>
          <w:sz w:val="18"/>
          <w:szCs w:val="18"/>
        </w:rPr>
        <w:t>rozporządzenia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Rady</w:t>
      </w:r>
      <w:r w:rsidRPr="00195E1C">
        <w:rPr>
          <w:b w:val="0"/>
          <w:sz w:val="18"/>
          <w:szCs w:val="18"/>
        </w:rPr>
        <w:t xml:space="preserve"> (</w:t>
      </w:r>
      <w:r w:rsidRPr="00195E1C">
        <w:rPr>
          <w:rStyle w:val="highlight"/>
          <w:b w:val="0"/>
          <w:sz w:val="18"/>
          <w:szCs w:val="18"/>
        </w:rPr>
        <w:t>WE</w:t>
      </w:r>
      <w:r w:rsidRPr="00195E1C">
        <w:rPr>
          <w:b w:val="0"/>
          <w:sz w:val="18"/>
          <w:szCs w:val="18"/>
        </w:rPr>
        <w:t xml:space="preserve">) </w:t>
      </w:r>
      <w:r w:rsidRPr="00195E1C">
        <w:rPr>
          <w:rStyle w:val="highlight"/>
          <w:b w:val="0"/>
          <w:sz w:val="18"/>
          <w:szCs w:val="18"/>
        </w:rPr>
        <w:t>nr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1206</w:t>
      </w:r>
      <w:r w:rsidRPr="00195E1C">
        <w:rPr>
          <w:b w:val="0"/>
          <w:sz w:val="18"/>
          <w:szCs w:val="18"/>
        </w:rPr>
        <w:t>/</w:t>
      </w:r>
      <w:r w:rsidRPr="00195E1C">
        <w:rPr>
          <w:rStyle w:val="highlight"/>
          <w:b w:val="0"/>
          <w:sz w:val="18"/>
          <w:szCs w:val="18"/>
        </w:rPr>
        <w:t>2001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z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dnia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28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maja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2001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r</w:t>
      </w:r>
      <w:r w:rsidRPr="00195E1C">
        <w:rPr>
          <w:b w:val="0"/>
          <w:sz w:val="18"/>
          <w:szCs w:val="18"/>
        </w:rPr>
        <w:t xml:space="preserve">.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sprawie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współpracy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między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sądami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państw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członkowskich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przy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przeprowadzaniu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dowodów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w</w:t>
      </w:r>
      <w:r w:rsidRPr="00195E1C">
        <w:rPr>
          <w:b w:val="0"/>
          <w:sz w:val="18"/>
          <w:szCs w:val="18"/>
        </w:rPr>
        <w:t> </w:t>
      </w:r>
      <w:r w:rsidRPr="00195E1C">
        <w:rPr>
          <w:rStyle w:val="highlight"/>
          <w:b w:val="0"/>
          <w:sz w:val="18"/>
          <w:szCs w:val="18"/>
        </w:rPr>
        <w:t>sprawach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cywilnych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lub</w:t>
      </w:r>
      <w:r w:rsidRPr="00195E1C">
        <w:rPr>
          <w:b w:val="0"/>
          <w:sz w:val="18"/>
          <w:szCs w:val="18"/>
        </w:rPr>
        <w:t xml:space="preserve"> </w:t>
      </w:r>
      <w:r w:rsidRPr="00195E1C">
        <w:rPr>
          <w:rStyle w:val="highlight"/>
          <w:b w:val="0"/>
          <w:sz w:val="18"/>
          <w:szCs w:val="18"/>
        </w:rPr>
        <w:t>handlowych</w:t>
      </w:r>
    </w:p>
    <w:p w:rsidR="00F150B9" w:rsidRPr="00195E1C" w:rsidRDefault="00C860C4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hyperlink r:id="rId12" w:history="1">
        <w:r w:rsidR="00F150B9" w:rsidRPr="00195E1C">
          <w:rPr>
            <w:b w:val="0"/>
            <w:sz w:val="18"/>
            <w:szCs w:val="18"/>
          </w:rPr>
          <w:t>Rozporządzenie (WE) nr 1896/2006 Parlamentu Europejskiego i Rady z dnia 12 grudnia 2006 r. ustanawiające postępowanie w sprawie europejskiego nakazu zapłaty</w:t>
        </w:r>
      </w:hyperlink>
      <w:r w:rsidR="00F150B9" w:rsidRPr="00195E1C">
        <w:rPr>
          <w:b w:val="0"/>
          <w:sz w:val="18"/>
          <w:szCs w:val="18"/>
        </w:rPr>
        <w:t xml:space="preserve"> 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Konwencja o doręczaniu za granicą dokumentów sądowych i pozasądowych w sprawach cywilnych lub handlowych z dnia 15 listopada 1965 r. </w:t>
      </w:r>
    </w:p>
    <w:p w:rsidR="00F150B9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875172">
        <w:rPr>
          <w:b w:val="0"/>
          <w:sz w:val="18"/>
          <w:szCs w:val="18"/>
        </w:rPr>
        <w:t xml:space="preserve">Konwencja o dochodzeniu roszczeń alimentacyjnych za granicą sporządzona w Nowym Jorku 20 czerwca 1956 r. z dnia 20 czerwca 1956 r. </w:t>
      </w:r>
    </w:p>
    <w:p w:rsidR="00F150B9" w:rsidRPr="00875172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875172">
        <w:rPr>
          <w:b w:val="0"/>
          <w:sz w:val="18"/>
          <w:szCs w:val="18"/>
        </w:rPr>
        <w:t xml:space="preserve">Konwencja o uznawaniu i wykonywaniu orzeczeń odnoszących się do obowiązków alimentacyjnych z dnia 2 grudnia 1973 r. 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Konwencja o prawie właściwym dla zobowiązań alimentacyjnych z dnia 2 października 1973 r. 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Konwencja o ułatwieniu dostępu do wymiaru sprawiedliwości w stosunkach międzynarodowych, sporządzona w Hadze 25.10.1980 r. z dnia 25 października 1980 r. 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rStyle w:val="ng-binding"/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Rozporządzenie Ministra Sprawiedliwości w sprawie szczegółowych czynności sądów w sprawach z zakresu międzynarodowego postępowania cywilnego oraz karnego w stosunkach międzynarodowych z dnia 28 stycznia 2002 r</w:t>
      </w:r>
      <w:r>
        <w:rPr>
          <w:b w:val="0"/>
          <w:sz w:val="18"/>
          <w:szCs w:val="18"/>
        </w:rPr>
        <w:t xml:space="preserve">. </w:t>
      </w:r>
    </w:p>
    <w:p w:rsidR="00F150B9" w:rsidRPr="00195E1C" w:rsidRDefault="00F150B9" w:rsidP="00F150B9">
      <w:pPr>
        <w:pStyle w:val="Tekstpodstawowy2"/>
        <w:numPr>
          <w:ilvl w:val="0"/>
          <w:numId w:val="26"/>
        </w:numPr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Ustawa z dnia 4 lutego 2011 r. </w:t>
      </w:r>
      <w:r w:rsidRPr="00195E1C">
        <w:rPr>
          <w:b w:val="0"/>
          <w:iCs/>
          <w:sz w:val="18"/>
          <w:szCs w:val="18"/>
        </w:rPr>
        <w:t xml:space="preserve">Prawo prywatne międzynarodowe </w:t>
      </w:r>
    </w:p>
    <w:p w:rsidR="00F150B9" w:rsidRPr="00195E1C" w:rsidRDefault="00F150B9" w:rsidP="00F150B9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17 listopada 1964 r. Kodeks postępowania cywilnego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17 grudnia 2004 r. o </w:t>
      </w:r>
      <w:r w:rsidRPr="00195E1C">
        <w:rPr>
          <w:iCs/>
          <w:sz w:val="18"/>
          <w:szCs w:val="18"/>
        </w:rPr>
        <w:t>prawie pomocy</w:t>
      </w:r>
      <w:r w:rsidRPr="00195E1C">
        <w:rPr>
          <w:sz w:val="18"/>
          <w:szCs w:val="18"/>
        </w:rPr>
        <w:t xml:space="preserve"> w postępowaniu w </w:t>
      </w:r>
      <w:r w:rsidRPr="00195E1C">
        <w:rPr>
          <w:iCs/>
          <w:sz w:val="18"/>
          <w:szCs w:val="18"/>
        </w:rPr>
        <w:t>sprawach</w:t>
      </w:r>
      <w:r w:rsidRPr="00195E1C">
        <w:rPr>
          <w:sz w:val="18"/>
          <w:szCs w:val="18"/>
        </w:rPr>
        <w:t xml:space="preserve"> cywilnych prowadzonym w państwach członkowskich Unii Europejskiej oraz o </w:t>
      </w:r>
      <w:r w:rsidRPr="00195E1C">
        <w:rPr>
          <w:iCs/>
          <w:sz w:val="18"/>
          <w:szCs w:val="18"/>
        </w:rPr>
        <w:t>prawie pomocy</w:t>
      </w:r>
      <w:r w:rsidRPr="00195E1C">
        <w:rPr>
          <w:sz w:val="18"/>
          <w:szCs w:val="18"/>
        </w:rPr>
        <w:t xml:space="preserve"> w celu ugodowego załatwienia sporu przed wszczęciem takiego postępowania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Rozporządzenie Parlamentu Europejskiego </w:t>
      </w:r>
      <w:r w:rsidRPr="00195E1C">
        <w:rPr>
          <w:rStyle w:val="highlight"/>
          <w:sz w:val="18"/>
          <w:szCs w:val="18"/>
        </w:rPr>
        <w:t>i</w:t>
      </w:r>
      <w:r w:rsidRPr="00195E1C">
        <w:rPr>
          <w:sz w:val="18"/>
          <w:szCs w:val="18"/>
        </w:rPr>
        <w:t xml:space="preserve"> Rady (UE) nr 1215/2012 z dnia 12 grudnia 2012 r. </w:t>
      </w:r>
      <w:r w:rsidRPr="00195E1C">
        <w:rPr>
          <w:rStyle w:val="highlight"/>
          <w:sz w:val="18"/>
          <w:szCs w:val="18"/>
        </w:rPr>
        <w:t>w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sprawie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jurysdykcji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i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uznawania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orzeczeń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sądowych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oraz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ich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wykonywania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w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sprawach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cywilnych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i</w:t>
      </w:r>
      <w:r w:rsidRPr="00195E1C">
        <w:rPr>
          <w:sz w:val="18"/>
          <w:szCs w:val="18"/>
        </w:rPr>
        <w:t> </w:t>
      </w:r>
      <w:r w:rsidRPr="00195E1C">
        <w:rPr>
          <w:rStyle w:val="highlight"/>
          <w:sz w:val="18"/>
          <w:szCs w:val="18"/>
        </w:rPr>
        <w:t>handlowych</w:t>
      </w:r>
      <w:r w:rsidRPr="00195E1C">
        <w:rPr>
          <w:sz w:val="18"/>
          <w:szCs w:val="18"/>
        </w:rPr>
        <w:t xml:space="preserve"> (</w:t>
      </w:r>
      <w:r w:rsidRPr="00195E1C">
        <w:rPr>
          <w:rStyle w:val="highlight"/>
          <w:sz w:val="18"/>
          <w:szCs w:val="18"/>
        </w:rPr>
        <w:t>wersja</w:t>
      </w:r>
      <w:r w:rsidRPr="00195E1C">
        <w:rPr>
          <w:sz w:val="18"/>
          <w:szCs w:val="18"/>
        </w:rPr>
        <w:t xml:space="preserve"> </w:t>
      </w:r>
      <w:r w:rsidRPr="00195E1C">
        <w:rPr>
          <w:rStyle w:val="highlight"/>
          <w:sz w:val="18"/>
          <w:szCs w:val="18"/>
        </w:rPr>
        <w:t>przekształcona</w:t>
      </w:r>
      <w:r w:rsidRPr="00195E1C">
        <w:rPr>
          <w:sz w:val="18"/>
          <w:szCs w:val="18"/>
        </w:rPr>
        <w:t xml:space="preserve">)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Rozporządzenie Rady (WE) NR 1206/2001 z dnia 28 maja 2001 r. w sprawie współpracy między sądami Państw Członkowskich przy przeprowadzaniu dowodów w sprawach cywilnych lub handlowych </w:t>
      </w:r>
    </w:p>
    <w:p w:rsidR="00F150B9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8F141E">
        <w:rPr>
          <w:sz w:val="18"/>
          <w:szCs w:val="18"/>
        </w:rPr>
        <w:t xml:space="preserve">Sprostowanie do </w:t>
      </w:r>
      <w:r w:rsidRPr="008F141E">
        <w:rPr>
          <w:rStyle w:val="highlight"/>
          <w:sz w:val="18"/>
          <w:szCs w:val="18"/>
        </w:rPr>
        <w:t>rozporządzenia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Rady</w:t>
      </w:r>
      <w:r w:rsidRPr="008F141E">
        <w:rPr>
          <w:sz w:val="18"/>
          <w:szCs w:val="18"/>
        </w:rPr>
        <w:t xml:space="preserve"> (</w:t>
      </w:r>
      <w:r w:rsidRPr="008F141E">
        <w:rPr>
          <w:rStyle w:val="highlight"/>
          <w:sz w:val="18"/>
          <w:szCs w:val="18"/>
        </w:rPr>
        <w:t>WE</w:t>
      </w:r>
      <w:r w:rsidRPr="008F141E">
        <w:rPr>
          <w:sz w:val="18"/>
          <w:szCs w:val="18"/>
        </w:rPr>
        <w:t xml:space="preserve">) </w:t>
      </w:r>
      <w:r w:rsidRPr="008F141E">
        <w:rPr>
          <w:rStyle w:val="highlight"/>
          <w:sz w:val="18"/>
          <w:szCs w:val="18"/>
        </w:rPr>
        <w:t>nr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1206</w:t>
      </w:r>
      <w:r w:rsidRPr="008F141E">
        <w:rPr>
          <w:sz w:val="18"/>
          <w:szCs w:val="18"/>
        </w:rPr>
        <w:t>/</w:t>
      </w:r>
      <w:r w:rsidRPr="008F141E">
        <w:rPr>
          <w:rStyle w:val="highlight"/>
          <w:sz w:val="18"/>
          <w:szCs w:val="18"/>
        </w:rPr>
        <w:t>2001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z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dnia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28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maja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2001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r</w:t>
      </w:r>
      <w:r w:rsidRPr="008F141E">
        <w:rPr>
          <w:sz w:val="18"/>
          <w:szCs w:val="18"/>
        </w:rPr>
        <w:t xml:space="preserve">. </w:t>
      </w:r>
      <w:r w:rsidRPr="008F141E">
        <w:rPr>
          <w:rStyle w:val="highlight"/>
          <w:sz w:val="18"/>
          <w:szCs w:val="18"/>
        </w:rPr>
        <w:t>w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sprawie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współpracy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między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sądami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państw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członkowskich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przy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przeprowadzaniu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dowodów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w</w:t>
      </w:r>
      <w:r w:rsidRPr="008F141E">
        <w:rPr>
          <w:sz w:val="18"/>
          <w:szCs w:val="18"/>
        </w:rPr>
        <w:t> </w:t>
      </w:r>
      <w:r w:rsidRPr="008F141E">
        <w:rPr>
          <w:rStyle w:val="highlight"/>
          <w:sz w:val="18"/>
          <w:szCs w:val="18"/>
        </w:rPr>
        <w:t>sprawach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cywilnych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lub</w:t>
      </w:r>
      <w:r w:rsidRPr="008F141E">
        <w:rPr>
          <w:sz w:val="18"/>
          <w:szCs w:val="18"/>
        </w:rPr>
        <w:t xml:space="preserve"> </w:t>
      </w:r>
      <w:r w:rsidRPr="008F141E">
        <w:rPr>
          <w:rStyle w:val="highlight"/>
          <w:sz w:val="18"/>
          <w:szCs w:val="18"/>
        </w:rPr>
        <w:t>handlowych</w:t>
      </w:r>
      <w:r w:rsidRPr="008F141E">
        <w:rPr>
          <w:sz w:val="18"/>
          <w:szCs w:val="18"/>
        </w:rPr>
        <w:t xml:space="preserve"> </w:t>
      </w:r>
    </w:p>
    <w:p w:rsidR="00F150B9" w:rsidRPr="008F141E" w:rsidRDefault="00C860C4" w:rsidP="00F150B9">
      <w:pPr>
        <w:numPr>
          <w:ilvl w:val="0"/>
          <w:numId w:val="29"/>
        </w:numPr>
        <w:ind w:left="426" w:hanging="426"/>
        <w:jc w:val="both"/>
        <w:rPr>
          <w:rStyle w:val="highlight"/>
          <w:sz w:val="18"/>
          <w:szCs w:val="18"/>
        </w:rPr>
      </w:pPr>
      <w:hyperlink r:id="rId13" w:history="1">
        <w:r w:rsidR="00F150B9" w:rsidRPr="008F141E">
          <w:rPr>
            <w:bCs/>
            <w:sz w:val="18"/>
            <w:szCs w:val="18"/>
          </w:rPr>
          <w:t>Rozporządzenie (WE) nr 1896/2006 Parlamentu Europejskiego i Rady z dnia 12 grudnia 2006 r. ustanawiające postępowanie w sprawie europejskiego nakazu zapłaty</w:t>
        </w:r>
      </w:hyperlink>
      <w:r w:rsidR="00F150B9" w:rsidRPr="008F141E">
        <w:rPr>
          <w:sz w:val="18"/>
          <w:szCs w:val="18"/>
        </w:rPr>
        <w:t xml:space="preserve">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doręczaniu za granicą dokumentów sądowych i pozasądowych w sprawach cywilnych lub handlowych z dnia 15 listopada 1965 r.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dochodzeniu roszczeń alimentacyjnych za granicą sporządzona w Nowym Jorku 20 czerwca 1956 r. z dnia 20 czerwca 1956 r.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uznawaniu i wykonywaniu orzeczeń odnoszących się do obowiązków alimentacyjnych z dnia 2 grudnia 1973 r.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prawie właściwym dla zobowiązań alimentacyjnych z dnia 2 października 1973 r.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Konwencja o ułatwieniu dostępu do wymiaru sprawiedliwości w stosunkach międzynarodowych, sporządzona w Hadze 25.10.1980 r. z dnia 25 października 1980 r.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Rozporządzenie Ministra Sprawiedliwości w sprawie szczegółowych czynności sądów w sprawach z zakresu międzynarodowego postępowania cywilnego oraz karnego w stosunkach międzynarodowych z dnia 28 stycznia 2002 r. </w:t>
      </w:r>
    </w:p>
    <w:p w:rsidR="00F150B9" w:rsidRPr="00195E1C" w:rsidRDefault="00F150B9" w:rsidP="00F150B9">
      <w:pPr>
        <w:numPr>
          <w:ilvl w:val="0"/>
          <w:numId w:val="29"/>
        </w:numPr>
        <w:ind w:left="426" w:hanging="426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4 lutego 2011 r. </w:t>
      </w:r>
      <w:r w:rsidRPr="00195E1C">
        <w:rPr>
          <w:iCs/>
          <w:sz w:val="18"/>
          <w:szCs w:val="18"/>
        </w:rPr>
        <w:t xml:space="preserve">Prawo prywatne międzynarodowe </w:t>
      </w:r>
    </w:p>
    <w:p w:rsidR="00CB3618" w:rsidRDefault="00CB3618" w:rsidP="007D5A35">
      <w:pPr>
        <w:jc w:val="both"/>
        <w:rPr>
          <w:b/>
          <w:color w:val="FF0000"/>
          <w:sz w:val="18"/>
          <w:szCs w:val="18"/>
        </w:rPr>
      </w:pPr>
    </w:p>
    <w:p w:rsidR="00F05D55" w:rsidRPr="00CB3618" w:rsidRDefault="00D95D8D" w:rsidP="00F05D5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XXVII</w:t>
      </w:r>
      <w:r w:rsidR="00926F51" w:rsidRPr="00CB3618">
        <w:rPr>
          <w:b/>
          <w:color w:val="FF0000"/>
          <w:sz w:val="18"/>
          <w:szCs w:val="18"/>
        </w:rPr>
        <w:t xml:space="preserve">. </w:t>
      </w:r>
      <w:r w:rsidR="00F05D55" w:rsidRPr="00CB3618">
        <w:rPr>
          <w:b/>
          <w:color w:val="FF0000"/>
          <w:sz w:val="18"/>
          <w:szCs w:val="18"/>
        </w:rPr>
        <w:t xml:space="preserve">Zajęcia:  </w:t>
      </w:r>
      <w:r w:rsidR="00F05D55" w:rsidRPr="00B7307F">
        <w:rPr>
          <w:b/>
          <w:color w:val="0070C0"/>
          <w:sz w:val="18"/>
          <w:szCs w:val="18"/>
        </w:rPr>
        <w:t>13.10.</w:t>
      </w:r>
      <w:r w:rsidR="00F05D55" w:rsidRPr="00CB3618">
        <w:rPr>
          <w:b/>
          <w:color w:val="FF0000"/>
          <w:sz w:val="18"/>
          <w:szCs w:val="18"/>
        </w:rPr>
        <w:t>202</w:t>
      </w:r>
      <w:r w:rsidR="00F05D55">
        <w:rPr>
          <w:b/>
          <w:color w:val="FF0000"/>
          <w:sz w:val="18"/>
          <w:szCs w:val="18"/>
        </w:rPr>
        <w:t>3</w:t>
      </w:r>
      <w:r w:rsidR="00F05D55" w:rsidRPr="00CB3618">
        <w:rPr>
          <w:b/>
          <w:color w:val="FF0000"/>
          <w:sz w:val="18"/>
          <w:szCs w:val="18"/>
        </w:rPr>
        <w:t xml:space="preserve"> r. </w:t>
      </w:r>
      <w:r w:rsidR="00F05D55">
        <w:rPr>
          <w:b/>
          <w:color w:val="FF0000"/>
          <w:sz w:val="18"/>
          <w:szCs w:val="18"/>
        </w:rPr>
        <w:t xml:space="preserve">   KATOWICE</w:t>
      </w:r>
      <w:r w:rsidR="00F05D55" w:rsidRPr="00CB3618">
        <w:rPr>
          <w:b/>
          <w:color w:val="FF0000"/>
          <w:sz w:val="18"/>
          <w:szCs w:val="18"/>
        </w:rPr>
        <w:t xml:space="preserve">  </w:t>
      </w:r>
      <w:r w:rsidR="00F05D55" w:rsidRPr="00CB3618">
        <w:rPr>
          <w:i/>
          <w:sz w:val="18"/>
          <w:szCs w:val="18"/>
        </w:rPr>
        <w:t>(wykład 8 godzin lekcyjnych)</w:t>
      </w:r>
      <w:r w:rsidR="00F05D55" w:rsidRPr="00CB3618">
        <w:rPr>
          <w:b/>
          <w:color w:val="FF0000"/>
          <w:sz w:val="18"/>
          <w:szCs w:val="18"/>
        </w:rPr>
        <w:t xml:space="preserve">                        </w:t>
      </w:r>
    </w:p>
    <w:p w:rsidR="00F05D55" w:rsidRPr="00217966" w:rsidRDefault="00F05D55" w:rsidP="00F05D55">
      <w:pPr>
        <w:jc w:val="both"/>
        <w:rPr>
          <w:color w:val="538135" w:themeColor="accent6" w:themeShade="BF"/>
          <w:sz w:val="20"/>
          <w:szCs w:val="20"/>
        </w:rPr>
      </w:pPr>
      <w:r w:rsidRPr="00344B89">
        <w:rPr>
          <w:b/>
          <w:bCs/>
          <w:color w:val="538135" w:themeColor="accent6" w:themeShade="BF"/>
          <w:sz w:val="20"/>
          <w:szCs w:val="20"/>
        </w:rPr>
        <w:t>Prawo podatkowe</w:t>
      </w:r>
      <w:r w:rsidRPr="00217966">
        <w:rPr>
          <w:color w:val="538135" w:themeColor="accent6" w:themeShade="BF"/>
          <w:sz w:val="20"/>
          <w:szCs w:val="20"/>
        </w:rPr>
        <w:t xml:space="preserve"> </w:t>
      </w:r>
      <w:r>
        <w:rPr>
          <w:color w:val="538135" w:themeColor="accent6" w:themeShade="BF"/>
          <w:sz w:val="20"/>
          <w:szCs w:val="20"/>
        </w:rPr>
        <w:t xml:space="preserve">    </w:t>
      </w:r>
      <w:r w:rsidRPr="00DA6E37">
        <w:rPr>
          <w:color w:val="008000"/>
          <w:sz w:val="18"/>
          <w:szCs w:val="18"/>
        </w:rPr>
        <w:t>(</w:t>
      </w:r>
      <w:r>
        <w:rPr>
          <w:color w:val="00B050"/>
          <w:sz w:val="18"/>
          <w:szCs w:val="18"/>
        </w:rPr>
        <w:t>W</w:t>
      </w:r>
      <w:r w:rsidRPr="00E331CE">
        <w:rPr>
          <w:color w:val="00B050"/>
          <w:sz w:val="18"/>
          <w:szCs w:val="18"/>
        </w:rPr>
        <w:t>ykładowca:</w:t>
      </w:r>
      <w:r>
        <w:rPr>
          <w:color w:val="00B050"/>
          <w:sz w:val="18"/>
          <w:szCs w:val="18"/>
        </w:rPr>
        <w:t xml:space="preserve"> Prof. dr hab. Jadwiga </w:t>
      </w:r>
      <w:proofErr w:type="spellStart"/>
      <w:r>
        <w:rPr>
          <w:color w:val="00B050"/>
          <w:sz w:val="18"/>
          <w:szCs w:val="18"/>
        </w:rPr>
        <w:t>Glumińska</w:t>
      </w:r>
      <w:proofErr w:type="spellEnd"/>
      <w:r>
        <w:rPr>
          <w:color w:val="00B050"/>
          <w:sz w:val="18"/>
          <w:szCs w:val="18"/>
        </w:rPr>
        <w:t>-Pawlic)</w:t>
      </w:r>
      <w:r w:rsidRPr="00E331CE">
        <w:rPr>
          <w:b/>
          <w:color w:val="00B050"/>
          <w:sz w:val="18"/>
          <w:szCs w:val="18"/>
        </w:rPr>
        <w:t xml:space="preserve">           </w:t>
      </w:r>
      <w:r w:rsidRPr="00195E1C">
        <w:rPr>
          <w:color w:val="FF0000"/>
          <w:sz w:val="18"/>
          <w:szCs w:val="18"/>
        </w:rPr>
        <w:t xml:space="preserve">    </w:t>
      </w:r>
      <w:r w:rsidRPr="00711A31">
        <w:rPr>
          <w:b/>
          <w:color w:val="FF0000"/>
          <w:sz w:val="18"/>
          <w:szCs w:val="18"/>
        </w:rPr>
        <w:t xml:space="preserve">                     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Pojęcie i charakter podatku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 xml:space="preserve">Ordynacja podatkowa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Pośrednie podatki państwowe (podatek od towarów i usług, podatek akcyzowy, podatek od gier)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Bezpośrednie podatki państwowe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Podatki samorządowe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 xml:space="preserve">Komornik jako podatnik i jako  płatnik podatków w związku z prowadzeniem postępowań egzekucyjnych oraz działalności egzekucyjnej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4"/>
        </w:numPr>
        <w:snapToGrid/>
        <w:rPr>
          <w:sz w:val="18"/>
          <w:szCs w:val="18"/>
        </w:rPr>
      </w:pPr>
      <w:r w:rsidRPr="00195E1C">
        <w:rPr>
          <w:sz w:val="18"/>
          <w:szCs w:val="18"/>
        </w:rPr>
        <w:t>Kontrola skarbowa</w:t>
      </w:r>
    </w:p>
    <w:p w:rsidR="00F05D55" w:rsidRPr="00195E1C" w:rsidRDefault="00F05D55" w:rsidP="00F05D5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29 sierpnia 1997 r. Ordynacja podatkowa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11 marca 2004 r. o podatku od towarów i usług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26 lipca 1991 r. o </w:t>
      </w:r>
      <w:r w:rsidRPr="00195E1C">
        <w:rPr>
          <w:rStyle w:val="Uwydatnienie"/>
          <w:i w:val="0"/>
          <w:sz w:val="18"/>
          <w:szCs w:val="18"/>
        </w:rPr>
        <w:t xml:space="preserve">podatku dochodowym od osób fizycznych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30"/>
        </w:numPr>
        <w:snapToGrid/>
        <w:ind w:left="284" w:hanging="284"/>
        <w:rPr>
          <w:sz w:val="18"/>
          <w:szCs w:val="18"/>
        </w:rPr>
      </w:pPr>
      <w:r w:rsidRPr="00195E1C">
        <w:rPr>
          <w:sz w:val="18"/>
          <w:szCs w:val="18"/>
        </w:rPr>
        <w:lastRenderedPageBreak/>
        <w:t xml:space="preserve">Ustawa z dnia 15 lutego 1992 r. o </w:t>
      </w:r>
      <w:r w:rsidRPr="00195E1C">
        <w:rPr>
          <w:rStyle w:val="Uwydatnienie"/>
          <w:i w:val="0"/>
          <w:sz w:val="18"/>
          <w:szCs w:val="18"/>
        </w:rPr>
        <w:t>podatku dochodowym od osób prawnych</w:t>
      </w:r>
      <w:r w:rsidRPr="00195E1C">
        <w:rPr>
          <w:sz w:val="18"/>
          <w:szCs w:val="18"/>
        </w:rPr>
        <w:t xml:space="preserve"> </w:t>
      </w:r>
    </w:p>
    <w:p w:rsidR="00926F51" w:rsidRPr="00CB3618" w:rsidRDefault="00926F51" w:rsidP="00926F51">
      <w:pPr>
        <w:pStyle w:val="Akapitzlist"/>
        <w:jc w:val="both"/>
        <w:rPr>
          <w:b/>
          <w:color w:val="FF0000"/>
          <w:sz w:val="18"/>
          <w:szCs w:val="18"/>
        </w:rPr>
      </w:pPr>
    </w:p>
    <w:p w:rsidR="00926F51" w:rsidRPr="00CB3618" w:rsidRDefault="00D95D8D" w:rsidP="00926F51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XXVIII</w:t>
      </w:r>
      <w:r w:rsidR="00926F51" w:rsidRPr="00CB3618">
        <w:rPr>
          <w:b/>
          <w:color w:val="FF0000"/>
          <w:sz w:val="18"/>
          <w:szCs w:val="18"/>
        </w:rPr>
        <w:t xml:space="preserve">. Zajęcia:  </w:t>
      </w:r>
      <w:r w:rsidR="006427B4">
        <w:rPr>
          <w:b/>
          <w:color w:val="FF0000"/>
          <w:sz w:val="18"/>
          <w:szCs w:val="18"/>
        </w:rPr>
        <w:t>1</w:t>
      </w:r>
      <w:r w:rsidR="00882EE6">
        <w:rPr>
          <w:b/>
          <w:color w:val="FF0000"/>
          <w:sz w:val="18"/>
          <w:szCs w:val="18"/>
        </w:rPr>
        <w:t>4</w:t>
      </w:r>
      <w:r w:rsidR="00926F51">
        <w:rPr>
          <w:b/>
          <w:color w:val="FF0000"/>
          <w:sz w:val="18"/>
          <w:szCs w:val="18"/>
        </w:rPr>
        <w:t>.10</w:t>
      </w:r>
      <w:r w:rsidR="00926F51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926F51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926F51" w:rsidRPr="00CB3618">
        <w:rPr>
          <w:b/>
          <w:color w:val="FF0000"/>
          <w:sz w:val="18"/>
          <w:szCs w:val="18"/>
        </w:rPr>
        <w:t xml:space="preserve">  </w:t>
      </w:r>
      <w:r w:rsidR="00926F51" w:rsidRPr="00CB3618">
        <w:rPr>
          <w:i/>
          <w:sz w:val="18"/>
          <w:szCs w:val="18"/>
        </w:rPr>
        <w:t>(wykład 8 godzin lekcyjnych)</w:t>
      </w:r>
      <w:r w:rsidR="00926F51" w:rsidRPr="00CB3618">
        <w:rPr>
          <w:b/>
          <w:color w:val="FF0000"/>
          <w:sz w:val="18"/>
          <w:szCs w:val="18"/>
        </w:rPr>
        <w:t xml:space="preserve">                        </w:t>
      </w:r>
    </w:p>
    <w:p w:rsidR="00DB6417" w:rsidRPr="00DB6417" w:rsidRDefault="00DB6417" w:rsidP="00DB6417">
      <w:pPr>
        <w:jc w:val="both"/>
        <w:rPr>
          <w:b/>
          <w:bCs/>
          <w:color w:val="538135" w:themeColor="accent6" w:themeShade="BF"/>
          <w:sz w:val="20"/>
          <w:szCs w:val="20"/>
        </w:rPr>
      </w:pPr>
      <w:r w:rsidRPr="00DB6417">
        <w:rPr>
          <w:b/>
          <w:bCs/>
          <w:color w:val="538135" w:themeColor="accent6" w:themeShade="BF"/>
          <w:sz w:val="20"/>
          <w:szCs w:val="20"/>
        </w:rPr>
        <w:t>Prawo gospodarcze</w:t>
      </w:r>
      <w:r w:rsidR="00BF646B">
        <w:rPr>
          <w:b/>
          <w:bCs/>
          <w:color w:val="538135" w:themeColor="accent6" w:themeShade="BF"/>
          <w:sz w:val="20"/>
          <w:szCs w:val="20"/>
        </w:rPr>
        <w:t xml:space="preserve">       </w:t>
      </w:r>
      <w:r w:rsidR="00BF646B" w:rsidRPr="004B11E5">
        <w:rPr>
          <w:bCs/>
          <w:color w:val="538135" w:themeColor="accent6" w:themeShade="BF"/>
          <w:sz w:val="20"/>
          <w:szCs w:val="20"/>
        </w:rPr>
        <w:t xml:space="preserve"> </w:t>
      </w:r>
      <w:r w:rsidR="00BF646B" w:rsidRPr="004B11E5">
        <w:rPr>
          <w:color w:val="008000"/>
          <w:sz w:val="18"/>
          <w:szCs w:val="18"/>
        </w:rPr>
        <w:t>(</w:t>
      </w:r>
      <w:r w:rsidR="00BF646B">
        <w:rPr>
          <w:color w:val="00B050"/>
          <w:sz w:val="18"/>
          <w:szCs w:val="18"/>
        </w:rPr>
        <w:t>W</w:t>
      </w:r>
      <w:r w:rsidR="00BF646B" w:rsidRPr="00E331CE">
        <w:rPr>
          <w:color w:val="00B050"/>
          <w:sz w:val="18"/>
          <w:szCs w:val="18"/>
        </w:rPr>
        <w:t>ykładowca:</w:t>
      </w:r>
      <w:r w:rsidR="00BF646B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2A6BC9">
        <w:rPr>
          <w:b/>
          <w:color w:val="00B050"/>
          <w:sz w:val="18"/>
          <w:szCs w:val="18"/>
        </w:rPr>
        <w:t>Wioletta Kryzińska )</w:t>
      </w:r>
      <w:r w:rsidR="00BF646B" w:rsidRPr="00E331CE">
        <w:rPr>
          <w:b/>
          <w:color w:val="00B050"/>
          <w:sz w:val="18"/>
          <w:szCs w:val="18"/>
        </w:rPr>
        <w:t xml:space="preserve">           </w:t>
      </w:r>
      <w:r w:rsidR="00BF646B" w:rsidRPr="00195E1C">
        <w:rPr>
          <w:color w:val="FF0000"/>
          <w:sz w:val="18"/>
          <w:szCs w:val="18"/>
        </w:rPr>
        <w:t xml:space="preserve">    </w:t>
      </w:r>
      <w:r w:rsidR="00BF646B" w:rsidRPr="00711A31">
        <w:rPr>
          <w:b/>
          <w:color w:val="FF0000"/>
          <w:sz w:val="18"/>
          <w:szCs w:val="18"/>
        </w:rPr>
        <w:t xml:space="preserve">                      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Pojęcie przedsiębiorcy i działalności gospodarczej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Zasady ewidencjonowania przedsiębiorców: rejestr przedsiębiorców Krajowego Rejestru Sądowego, Centralna Ewidencja i Informacja o Działalności Gospodarczej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Koncesja; zezwolenie; regulowana działalność gospodarcza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Kontrola działalności gospodarczej przedsiębiorcy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Oddziały i przedstawicielstwa przedsiębiorców zagranicznych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proofErr w:type="spellStart"/>
      <w:r w:rsidRPr="00195E1C">
        <w:rPr>
          <w:sz w:val="18"/>
          <w:szCs w:val="18"/>
        </w:rPr>
        <w:t>Mikroprzedsiębiorcy</w:t>
      </w:r>
      <w:proofErr w:type="spellEnd"/>
      <w:r w:rsidRPr="00195E1C">
        <w:rPr>
          <w:sz w:val="18"/>
          <w:szCs w:val="18"/>
        </w:rPr>
        <w:t>; mali i średni przedsiębiorcy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Zwalczanie nieuczciwej konkurencji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Udostępnianie informacji gospodarczych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Pojęcie i rodzaje instrumentów finansowych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Obrót instrumentami finansowymi</w:t>
      </w:r>
    </w:p>
    <w:p w:rsidR="00DB6417" w:rsidRPr="00195E1C" w:rsidRDefault="00DB6417" w:rsidP="00DB6417">
      <w:pPr>
        <w:numPr>
          <w:ilvl w:val="0"/>
          <w:numId w:val="19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Zastaw rejestrowy i rejestr zastawów</w:t>
      </w:r>
    </w:p>
    <w:p w:rsidR="00DB6417" w:rsidRPr="00195E1C" w:rsidRDefault="00DB6417" w:rsidP="00DB6417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6 marca 2018 r. Prawo przedsiębiorców 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rStyle w:val="Uwydatnienie"/>
          <w:i w:val="0"/>
          <w:sz w:val="18"/>
          <w:szCs w:val="18"/>
        </w:rPr>
        <w:t>Ustawa</w:t>
      </w:r>
      <w:r w:rsidRPr="00195E1C">
        <w:rPr>
          <w:sz w:val="18"/>
          <w:szCs w:val="18"/>
        </w:rPr>
        <w:t xml:space="preserve"> z </w:t>
      </w:r>
      <w:r w:rsidRPr="00195E1C">
        <w:rPr>
          <w:rStyle w:val="Uwydatnienie"/>
          <w:i w:val="0"/>
          <w:sz w:val="18"/>
          <w:szCs w:val="18"/>
        </w:rPr>
        <w:t>dnia 6 marca 2018</w:t>
      </w:r>
      <w:r w:rsidRPr="00195E1C">
        <w:rPr>
          <w:sz w:val="18"/>
          <w:szCs w:val="18"/>
        </w:rPr>
        <w:t xml:space="preserve"> r. o </w:t>
      </w:r>
      <w:r w:rsidRPr="00195E1C">
        <w:rPr>
          <w:rStyle w:val="Uwydatnienie"/>
          <w:i w:val="0"/>
          <w:sz w:val="18"/>
          <w:szCs w:val="18"/>
        </w:rPr>
        <w:t>Centralnej Ewidencji</w:t>
      </w:r>
      <w:r w:rsidRPr="00195E1C">
        <w:rPr>
          <w:sz w:val="18"/>
          <w:szCs w:val="18"/>
        </w:rPr>
        <w:t xml:space="preserve"> i Informacji o Działalności Gospodarczej i Punkcie Informacji dla Przedsiębiorcy 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20 sierpnia 1997 r. o </w:t>
      </w:r>
      <w:r w:rsidRPr="00195E1C">
        <w:rPr>
          <w:iCs/>
          <w:sz w:val="18"/>
          <w:szCs w:val="18"/>
        </w:rPr>
        <w:t xml:space="preserve">Krajowym Rejestrze Sądowym </w:t>
      </w:r>
    </w:p>
    <w:p w:rsidR="00DB6417" w:rsidRPr="00BE76C4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BE76C4">
        <w:rPr>
          <w:sz w:val="18"/>
          <w:szCs w:val="18"/>
        </w:rPr>
        <w:t xml:space="preserve">Rozporządzenie Ministra Sprawiedliwości z dnia 17 listopada 2014 r. w sprawie szczegółowego sposobu prowadzenia </w:t>
      </w:r>
      <w:r w:rsidRPr="00BE76C4">
        <w:rPr>
          <w:iCs/>
          <w:sz w:val="18"/>
          <w:szCs w:val="18"/>
        </w:rPr>
        <w:t>rejestrów</w:t>
      </w:r>
      <w:r w:rsidRPr="00BE76C4">
        <w:rPr>
          <w:sz w:val="18"/>
          <w:szCs w:val="18"/>
        </w:rPr>
        <w:t xml:space="preserve"> wchodzących w skład </w:t>
      </w:r>
      <w:r w:rsidRPr="00BE76C4">
        <w:rPr>
          <w:iCs/>
          <w:sz w:val="18"/>
          <w:szCs w:val="18"/>
        </w:rPr>
        <w:t>Krajowego Rejestru Sądowego</w:t>
      </w:r>
      <w:r w:rsidRPr="00BE76C4">
        <w:rPr>
          <w:sz w:val="18"/>
          <w:szCs w:val="18"/>
        </w:rPr>
        <w:t xml:space="preserve"> oraz szczegółowej treści wpisów w tych </w:t>
      </w:r>
      <w:r w:rsidRPr="00BE76C4">
        <w:rPr>
          <w:iCs/>
          <w:sz w:val="18"/>
          <w:szCs w:val="18"/>
        </w:rPr>
        <w:t xml:space="preserve">rejestrach </w:t>
      </w:r>
    </w:p>
    <w:p w:rsidR="00DB6417" w:rsidRPr="00BE76C4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BE76C4">
        <w:rPr>
          <w:sz w:val="18"/>
          <w:szCs w:val="18"/>
        </w:rPr>
        <w:t xml:space="preserve">Ustawa z dnia 6 marca 2018 r. o zasadach uczestnictwa przedsiębiorców zagranicznych i innych osób zagranicznych w obrocie gospodarczym na terytorium Rzeczypospolitej Polskiej 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16 kwietnia 1993 r. o zwalczaniu nieuczciwej konkurencji 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9 kwietnia 2010 r. o </w:t>
      </w:r>
      <w:r w:rsidRPr="00195E1C">
        <w:rPr>
          <w:iCs/>
          <w:sz w:val="18"/>
          <w:szCs w:val="18"/>
        </w:rPr>
        <w:t>udostępnianiu informacji gospodarczych</w:t>
      </w:r>
      <w:r w:rsidRPr="00195E1C">
        <w:rPr>
          <w:sz w:val="18"/>
          <w:szCs w:val="18"/>
        </w:rPr>
        <w:t xml:space="preserve"> i wymianie danych </w:t>
      </w:r>
      <w:r w:rsidRPr="00195E1C">
        <w:rPr>
          <w:iCs/>
          <w:sz w:val="18"/>
          <w:szCs w:val="18"/>
        </w:rPr>
        <w:t>gospodarczych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29 lipca 2005 r. o </w:t>
      </w:r>
      <w:r w:rsidRPr="00195E1C">
        <w:rPr>
          <w:iCs/>
          <w:sz w:val="18"/>
          <w:szCs w:val="18"/>
        </w:rPr>
        <w:t>obrocie instrumentami finansowymi</w:t>
      </w:r>
      <w:r w:rsidRPr="00195E1C">
        <w:rPr>
          <w:sz w:val="18"/>
          <w:szCs w:val="18"/>
        </w:rPr>
        <w:t xml:space="preserve"> 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rStyle w:val="ng-binding"/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29 lipca 2005 r. o </w:t>
      </w:r>
      <w:r w:rsidRPr="00195E1C">
        <w:rPr>
          <w:iCs/>
          <w:sz w:val="18"/>
          <w:szCs w:val="18"/>
        </w:rPr>
        <w:t>ofercie publicznej</w:t>
      </w:r>
      <w:r w:rsidRPr="00195E1C">
        <w:rPr>
          <w:sz w:val="18"/>
          <w:szCs w:val="18"/>
        </w:rPr>
        <w:t xml:space="preserve"> i warunkach wprowadzania instrumentów finansowych do zorganizowanego systemu obrotu oraz o spółkach </w:t>
      </w:r>
      <w:r w:rsidRPr="00195E1C">
        <w:rPr>
          <w:iCs/>
          <w:sz w:val="18"/>
          <w:szCs w:val="18"/>
        </w:rPr>
        <w:t>publicznych</w:t>
      </w:r>
      <w:r w:rsidRPr="00195E1C">
        <w:rPr>
          <w:sz w:val="18"/>
          <w:szCs w:val="18"/>
        </w:rPr>
        <w:t xml:space="preserve"> </w:t>
      </w:r>
    </w:p>
    <w:p w:rsidR="00DB6417" w:rsidRPr="00195E1C" w:rsidRDefault="00DB6417" w:rsidP="00DB6417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6 grudnia 1996 r. o </w:t>
      </w:r>
      <w:r w:rsidRPr="00195E1C">
        <w:rPr>
          <w:iCs/>
          <w:sz w:val="18"/>
          <w:szCs w:val="18"/>
        </w:rPr>
        <w:t>zastawie rejestrowym</w:t>
      </w:r>
      <w:r w:rsidRPr="00195E1C">
        <w:rPr>
          <w:sz w:val="18"/>
          <w:szCs w:val="18"/>
        </w:rPr>
        <w:t xml:space="preserve"> i rejestrze </w:t>
      </w:r>
      <w:r w:rsidRPr="00195E1C">
        <w:rPr>
          <w:iCs/>
          <w:sz w:val="18"/>
          <w:szCs w:val="18"/>
        </w:rPr>
        <w:t xml:space="preserve">zastawów </w:t>
      </w:r>
    </w:p>
    <w:p w:rsidR="002B7E9B" w:rsidRDefault="002B7E9B" w:rsidP="007D5A35">
      <w:pPr>
        <w:jc w:val="both"/>
        <w:rPr>
          <w:b/>
          <w:color w:val="FF0000"/>
          <w:sz w:val="18"/>
          <w:szCs w:val="18"/>
        </w:rPr>
      </w:pPr>
    </w:p>
    <w:p w:rsidR="00926F51" w:rsidRDefault="00D95D8D" w:rsidP="00926F51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XXIX</w:t>
      </w:r>
      <w:r w:rsidR="00926F51" w:rsidRPr="00195E1C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3</w:t>
      </w:r>
      <w:r w:rsidR="00926F51">
        <w:rPr>
          <w:b/>
          <w:color w:val="FF0000"/>
          <w:sz w:val="18"/>
          <w:szCs w:val="18"/>
        </w:rPr>
        <w:t>.11.202</w:t>
      </w:r>
      <w:r w:rsidR="00882EE6">
        <w:rPr>
          <w:b/>
          <w:color w:val="FF0000"/>
          <w:sz w:val="18"/>
          <w:szCs w:val="18"/>
        </w:rPr>
        <w:t>3</w:t>
      </w:r>
      <w:r w:rsidR="00926F51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WROCŁAW</w:t>
      </w:r>
      <w:r w:rsidR="00926F51" w:rsidRPr="00195E1C">
        <w:rPr>
          <w:i/>
          <w:sz w:val="18"/>
          <w:szCs w:val="18"/>
        </w:rPr>
        <w:t xml:space="preserve"> </w:t>
      </w:r>
      <w:r w:rsidR="00926F51">
        <w:rPr>
          <w:i/>
          <w:sz w:val="18"/>
          <w:szCs w:val="18"/>
        </w:rPr>
        <w:t xml:space="preserve">(wykład </w:t>
      </w:r>
      <w:r w:rsidR="00926F51" w:rsidRPr="00195E1C">
        <w:rPr>
          <w:i/>
          <w:sz w:val="18"/>
          <w:szCs w:val="18"/>
        </w:rPr>
        <w:t>8 godzin lekcyjnych</w:t>
      </w:r>
      <w:r w:rsidR="00926F51">
        <w:rPr>
          <w:i/>
          <w:sz w:val="18"/>
          <w:szCs w:val="18"/>
        </w:rPr>
        <w:t>)</w:t>
      </w:r>
    </w:p>
    <w:p w:rsidR="00926F51" w:rsidRPr="0032514E" w:rsidRDefault="00926F51" w:rsidP="00926F51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>PRAWO PRACY I UBEZPIECZEŃ SPOŁECZNYCH</w:t>
      </w:r>
      <w:r w:rsidRPr="00195E1C">
        <w:rPr>
          <w:color w:val="008000"/>
          <w:sz w:val="18"/>
          <w:szCs w:val="18"/>
        </w:rPr>
        <w:t xml:space="preserve"> </w:t>
      </w:r>
      <w:r w:rsidRPr="00195E1C">
        <w:rPr>
          <w:b/>
          <w:color w:val="008000"/>
          <w:sz w:val="18"/>
          <w:szCs w:val="18"/>
        </w:rPr>
        <w:t xml:space="preserve">– wybrane elementy </w:t>
      </w:r>
      <w:r w:rsidR="00BF646B">
        <w:rPr>
          <w:b/>
          <w:color w:val="008000"/>
          <w:sz w:val="18"/>
          <w:szCs w:val="18"/>
        </w:rPr>
        <w:t xml:space="preserve"> 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SSA Robert Kuczyński)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:rsidR="00926F51" w:rsidRPr="00195E1C" w:rsidRDefault="00926F51" w:rsidP="00926F51">
      <w:pPr>
        <w:pStyle w:val="Nagwek4"/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Wynagrodzenie za pracę (pojęcie i składniki wynagrodzenia za pracę, ustalanie wysokości wynagrodzenia za pracę); ochrona wynagrodzenia za pracę</w:t>
      </w:r>
    </w:p>
    <w:p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Minimalne wynagrodzenie za pracę (jego wysokość, termin ustalenia), minimalna stawka godzinowa</w:t>
      </w:r>
    </w:p>
    <w:p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Czas pracy, normy czasu pracy, wymiar odpoczynku, przerwy w pracy, systemy czasu pracy, praca w godzinach nadliczbowych, praca w niedziele i święta, praca w porze nocnej, dyżur pracowniczy</w:t>
      </w:r>
    </w:p>
    <w:p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Pracownicze urlopy wypoczynkowe, bezpłatne i uprawnienia związane z rodzicielstwem</w:t>
      </w:r>
    </w:p>
    <w:p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Rozstrzyganie sporów ze stosunku pracy </w:t>
      </w:r>
    </w:p>
    <w:p w:rsidR="00926F51" w:rsidRPr="00195E1C" w:rsidRDefault="00926F51" w:rsidP="00926F51">
      <w:pPr>
        <w:numPr>
          <w:ilvl w:val="0"/>
          <w:numId w:val="22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Przedawnienie roszczeń</w:t>
      </w:r>
    </w:p>
    <w:p w:rsidR="00926F51" w:rsidRPr="00195E1C" w:rsidRDefault="00926F51" w:rsidP="00926F51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rStyle w:val="ng-binding"/>
          <w:sz w:val="18"/>
          <w:szCs w:val="18"/>
          <w:u w:val="single"/>
        </w:rPr>
      </w:pPr>
      <w:r w:rsidRPr="00195E1C">
        <w:rPr>
          <w:sz w:val="18"/>
          <w:szCs w:val="18"/>
        </w:rPr>
        <w:t>Ustawa z dnia 26 czerwca 1974 r. kodeks pracy</w:t>
      </w:r>
      <w:r>
        <w:rPr>
          <w:sz w:val="18"/>
          <w:szCs w:val="18"/>
        </w:rPr>
        <w:t xml:space="preserve"> </w:t>
      </w:r>
      <w:r w:rsidRPr="00195E1C">
        <w:rPr>
          <w:rStyle w:val="ng-binding"/>
          <w:sz w:val="18"/>
          <w:szCs w:val="18"/>
        </w:rPr>
        <w:t>wraz z aktami wykonawczymi</w:t>
      </w:r>
    </w:p>
    <w:p w:rsidR="00926F51" w:rsidRPr="00926F51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10 października 2002 r. o </w:t>
      </w:r>
      <w:r w:rsidRPr="00195E1C">
        <w:rPr>
          <w:iCs/>
          <w:sz w:val="18"/>
          <w:szCs w:val="18"/>
        </w:rPr>
        <w:t>minimalnym wynagrodzeniu</w:t>
      </w:r>
      <w:r w:rsidRPr="00195E1C">
        <w:rPr>
          <w:sz w:val="18"/>
          <w:szCs w:val="18"/>
        </w:rPr>
        <w:t xml:space="preserve"> za pracę </w:t>
      </w:r>
    </w:p>
    <w:p w:rsidR="00926F51" w:rsidRDefault="00926F51" w:rsidP="00926F51">
      <w:pPr>
        <w:jc w:val="both"/>
        <w:rPr>
          <w:sz w:val="18"/>
          <w:szCs w:val="18"/>
        </w:rPr>
      </w:pPr>
    </w:p>
    <w:p w:rsidR="00926F51" w:rsidRDefault="00D95D8D" w:rsidP="00926F51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XXX</w:t>
      </w:r>
      <w:r w:rsidR="00926F51" w:rsidRPr="00195E1C">
        <w:rPr>
          <w:b/>
          <w:color w:val="FF0000"/>
          <w:sz w:val="18"/>
          <w:szCs w:val="18"/>
        </w:rPr>
        <w:t xml:space="preserve">. Zajęcia: </w:t>
      </w:r>
      <w:r w:rsidR="00047B8E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4</w:t>
      </w:r>
      <w:r w:rsidR="00926F51" w:rsidRPr="00195E1C">
        <w:rPr>
          <w:b/>
          <w:color w:val="FF0000"/>
          <w:sz w:val="18"/>
          <w:szCs w:val="18"/>
        </w:rPr>
        <w:t xml:space="preserve"> </w:t>
      </w:r>
      <w:r w:rsidR="00926F51">
        <w:rPr>
          <w:b/>
          <w:color w:val="FF0000"/>
          <w:sz w:val="18"/>
          <w:szCs w:val="18"/>
        </w:rPr>
        <w:t>.11.202</w:t>
      </w:r>
      <w:r w:rsidR="00882EE6">
        <w:rPr>
          <w:b/>
          <w:color w:val="FF0000"/>
          <w:sz w:val="18"/>
          <w:szCs w:val="18"/>
        </w:rPr>
        <w:t>3</w:t>
      </w:r>
      <w:r w:rsidR="00926F51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926F51">
        <w:rPr>
          <w:b/>
          <w:color w:val="FF0000"/>
          <w:sz w:val="18"/>
          <w:szCs w:val="18"/>
        </w:rPr>
        <w:t xml:space="preserve"> </w:t>
      </w:r>
      <w:r w:rsidR="00926F51" w:rsidRPr="00195E1C">
        <w:rPr>
          <w:i/>
          <w:sz w:val="18"/>
          <w:szCs w:val="18"/>
        </w:rPr>
        <w:t xml:space="preserve"> </w:t>
      </w:r>
      <w:r w:rsidR="00926F51">
        <w:rPr>
          <w:i/>
          <w:sz w:val="18"/>
          <w:szCs w:val="18"/>
        </w:rPr>
        <w:t xml:space="preserve">(wykład </w:t>
      </w:r>
      <w:r w:rsidR="00926F51" w:rsidRPr="00195E1C">
        <w:rPr>
          <w:i/>
          <w:sz w:val="18"/>
          <w:szCs w:val="18"/>
        </w:rPr>
        <w:t>8 godzin lekcyjnych</w:t>
      </w:r>
      <w:r w:rsidR="00926F51">
        <w:rPr>
          <w:i/>
          <w:sz w:val="18"/>
          <w:szCs w:val="18"/>
        </w:rPr>
        <w:t>)</w:t>
      </w:r>
    </w:p>
    <w:p w:rsidR="00926F51" w:rsidRPr="00195E1C" w:rsidRDefault="00926F51" w:rsidP="00926F51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nieprocesowe</w:t>
      </w:r>
      <w:r w:rsidR="00BF646B">
        <w:rPr>
          <w:b/>
          <w:color w:val="008000"/>
          <w:sz w:val="18"/>
          <w:szCs w:val="18"/>
        </w:rPr>
        <w:t xml:space="preserve">          </w:t>
      </w:r>
      <w:r w:rsidR="004B11E5">
        <w:rPr>
          <w:color w:val="00B050"/>
          <w:sz w:val="18"/>
          <w:szCs w:val="18"/>
        </w:rPr>
        <w:t>(</w:t>
      </w:r>
      <w:r w:rsidR="00BF646B" w:rsidRPr="0038651B">
        <w:rPr>
          <w:bCs/>
          <w:color w:val="008000"/>
          <w:sz w:val="18"/>
          <w:szCs w:val="18"/>
        </w:rPr>
        <w:t xml:space="preserve">Wykładowca: </w:t>
      </w:r>
      <w:r w:rsidR="00BF646B">
        <w:rPr>
          <w:bCs/>
          <w:color w:val="008000"/>
          <w:sz w:val="18"/>
          <w:szCs w:val="18"/>
        </w:rPr>
        <w:t>SSO Beata Mikołajczyk)</w:t>
      </w:r>
      <w:r w:rsidR="00BF646B" w:rsidRPr="0038651B">
        <w:rPr>
          <w:bCs/>
          <w:color w:val="008000"/>
          <w:sz w:val="18"/>
          <w:szCs w:val="18"/>
        </w:rPr>
        <w:t xml:space="preserve">  </w:t>
      </w:r>
    </w:p>
    <w:p w:rsidR="00926F51" w:rsidRPr="00195E1C" w:rsidRDefault="00926F51" w:rsidP="00926F51">
      <w:pPr>
        <w:pStyle w:val="Tekstpodstawowy3"/>
        <w:numPr>
          <w:ilvl w:val="0"/>
          <w:numId w:val="41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Zasady postępowania nieprocesowego</w:t>
      </w:r>
    </w:p>
    <w:p w:rsidR="00926F51" w:rsidRPr="00195E1C" w:rsidRDefault="00926F51" w:rsidP="00926F51">
      <w:pPr>
        <w:pStyle w:val="Tekstpodstawowy3"/>
        <w:numPr>
          <w:ilvl w:val="0"/>
          <w:numId w:val="41"/>
        </w:numPr>
        <w:ind w:left="426" w:hanging="426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Rodzaje postępowań nieprocesowych, w tym w szczególności:</w:t>
      </w:r>
    </w:p>
    <w:p w:rsidR="00926F51" w:rsidRPr="00195E1C" w:rsidRDefault="00926F51" w:rsidP="00926F51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Sprawy z zakresu prawa rodzinnego, opiekuńczego i kurateli – wybrane zagadnienia – z uwzględnieniem postępowań: sprawy małżeńskie, inne sprawy rodzinne oraz sprawy opiekuńcze, sprawy z zakresu kurateli</w:t>
      </w:r>
    </w:p>
    <w:p w:rsidR="00926F51" w:rsidRPr="00195E1C" w:rsidRDefault="00926F51" w:rsidP="00926F51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 xml:space="preserve">Sprawy z zakresu prawa rzeczowego – wybrane zagadnienia – z uwzględnieniem postępowań: stwierdzenie zasiedzenia, postępowanie wieczystoksięgowe,  zniesienie współwłasności, ustanowienie drogi koniecznej i służebności </w:t>
      </w:r>
      <w:proofErr w:type="spellStart"/>
      <w:r w:rsidRPr="00195E1C">
        <w:rPr>
          <w:b w:val="0"/>
          <w:sz w:val="18"/>
          <w:szCs w:val="18"/>
        </w:rPr>
        <w:t>przesyłu</w:t>
      </w:r>
      <w:proofErr w:type="spellEnd"/>
    </w:p>
    <w:p w:rsidR="00926F51" w:rsidRPr="00195E1C" w:rsidRDefault="00926F51" w:rsidP="00926F51">
      <w:pPr>
        <w:pStyle w:val="Tekstpodstawowy3"/>
        <w:numPr>
          <w:ilvl w:val="0"/>
          <w:numId w:val="42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Sprawy z zakresu prawa spadkowego – wybrane zagadnienia – z uwzględnieniem zabezpieczenia spadku, wykazu inwentarza i spisu inwentarza</w:t>
      </w:r>
    </w:p>
    <w:p w:rsidR="00926F51" w:rsidRPr="00195E1C" w:rsidRDefault="00926F51" w:rsidP="00926F51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:rsidR="00926F51" w:rsidRDefault="00926F51" w:rsidP="00926F51">
      <w:pPr>
        <w:jc w:val="both"/>
        <w:rPr>
          <w:sz w:val="18"/>
          <w:szCs w:val="18"/>
        </w:rPr>
      </w:pPr>
    </w:p>
    <w:p w:rsidR="00F05D55" w:rsidRPr="00CB3618" w:rsidRDefault="00D95D8D" w:rsidP="00F05D5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XXXI</w:t>
      </w:r>
      <w:r w:rsidR="00232775" w:rsidRPr="00CB3618">
        <w:rPr>
          <w:b/>
          <w:color w:val="FF0000"/>
          <w:sz w:val="18"/>
          <w:szCs w:val="18"/>
        </w:rPr>
        <w:t xml:space="preserve">. </w:t>
      </w:r>
      <w:r w:rsidR="00F05D55" w:rsidRPr="00CB3618">
        <w:rPr>
          <w:b/>
          <w:color w:val="FF0000"/>
          <w:sz w:val="18"/>
          <w:szCs w:val="18"/>
        </w:rPr>
        <w:t xml:space="preserve">Zajęcia:  </w:t>
      </w:r>
      <w:r w:rsidR="00F05D55" w:rsidRPr="00B7307F">
        <w:rPr>
          <w:b/>
          <w:color w:val="7030A0"/>
          <w:sz w:val="18"/>
          <w:szCs w:val="18"/>
        </w:rPr>
        <w:t>1</w:t>
      </w:r>
      <w:r w:rsidR="00F05D55">
        <w:rPr>
          <w:b/>
          <w:color w:val="7030A0"/>
          <w:sz w:val="18"/>
          <w:szCs w:val="18"/>
        </w:rPr>
        <w:t>7.11</w:t>
      </w:r>
      <w:r w:rsidR="00F05D55" w:rsidRPr="00B7307F">
        <w:rPr>
          <w:b/>
          <w:color w:val="7030A0"/>
          <w:sz w:val="18"/>
          <w:szCs w:val="18"/>
        </w:rPr>
        <w:t>.</w:t>
      </w:r>
      <w:r w:rsidR="00F05D55" w:rsidRPr="00CB3618">
        <w:rPr>
          <w:b/>
          <w:color w:val="FF0000"/>
          <w:sz w:val="18"/>
          <w:szCs w:val="18"/>
        </w:rPr>
        <w:t>202</w:t>
      </w:r>
      <w:r w:rsidR="00F05D55">
        <w:rPr>
          <w:b/>
          <w:color w:val="FF0000"/>
          <w:sz w:val="18"/>
          <w:szCs w:val="18"/>
        </w:rPr>
        <w:t>3</w:t>
      </w:r>
      <w:r w:rsidR="00F05D55" w:rsidRPr="00CB3618">
        <w:rPr>
          <w:b/>
          <w:color w:val="FF0000"/>
          <w:sz w:val="18"/>
          <w:szCs w:val="18"/>
        </w:rPr>
        <w:t xml:space="preserve"> r. </w:t>
      </w:r>
      <w:r w:rsidR="00F05D55">
        <w:rPr>
          <w:b/>
          <w:color w:val="FF0000"/>
          <w:sz w:val="18"/>
          <w:szCs w:val="18"/>
        </w:rPr>
        <w:t xml:space="preserve">    KATOWICE </w:t>
      </w:r>
      <w:r w:rsidR="00F05D55" w:rsidRPr="00CB3618">
        <w:rPr>
          <w:b/>
          <w:color w:val="FF0000"/>
          <w:sz w:val="18"/>
          <w:szCs w:val="18"/>
        </w:rPr>
        <w:t xml:space="preserve">  </w:t>
      </w:r>
      <w:r w:rsidR="00F05D55" w:rsidRPr="00CB3618">
        <w:rPr>
          <w:i/>
          <w:sz w:val="18"/>
          <w:szCs w:val="18"/>
        </w:rPr>
        <w:t>(wykład 8 godzin lekcyjnych)</w:t>
      </w:r>
      <w:r w:rsidR="00F05D55" w:rsidRPr="00CB3618">
        <w:rPr>
          <w:b/>
          <w:color w:val="FF0000"/>
          <w:sz w:val="18"/>
          <w:szCs w:val="18"/>
        </w:rPr>
        <w:t xml:space="preserve">                        </w:t>
      </w:r>
    </w:p>
    <w:p w:rsidR="00F05D55" w:rsidRPr="00DB6417" w:rsidRDefault="00F05D55" w:rsidP="00F05D55">
      <w:pPr>
        <w:jc w:val="both"/>
        <w:rPr>
          <w:b/>
          <w:bCs/>
          <w:color w:val="538135" w:themeColor="accent6" w:themeShade="BF"/>
          <w:sz w:val="22"/>
          <w:szCs w:val="22"/>
        </w:rPr>
      </w:pPr>
      <w:r w:rsidRPr="00DB6417">
        <w:rPr>
          <w:b/>
          <w:bCs/>
          <w:color w:val="538135" w:themeColor="accent6" w:themeShade="BF"/>
          <w:sz w:val="22"/>
          <w:szCs w:val="22"/>
        </w:rPr>
        <w:t>Prawo rodzinne- wybrane elementy</w:t>
      </w:r>
      <w:r>
        <w:rPr>
          <w:b/>
          <w:bCs/>
          <w:color w:val="538135" w:themeColor="accent6" w:themeShade="BF"/>
          <w:sz w:val="22"/>
          <w:szCs w:val="22"/>
        </w:rPr>
        <w:t xml:space="preserve">     </w:t>
      </w:r>
      <w:r w:rsidRPr="004B11E5">
        <w:rPr>
          <w:bCs/>
          <w:color w:val="538135" w:themeColor="accent6" w:themeShade="BF"/>
          <w:sz w:val="22"/>
          <w:szCs w:val="22"/>
        </w:rPr>
        <w:t xml:space="preserve"> </w:t>
      </w:r>
      <w:r w:rsidRPr="004B11E5">
        <w:rPr>
          <w:color w:val="008000"/>
          <w:sz w:val="18"/>
          <w:szCs w:val="18"/>
        </w:rPr>
        <w:t>(</w:t>
      </w:r>
      <w:r>
        <w:rPr>
          <w:color w:val="00B050"/>
          <w:sz w:val="18"/>
          <w:szCs w:val="18"/>
        </w:rPr>
        <w:t>W</w:t>
      </w:r>
      <w:r w:rsidRPr="00E331CE">
        <w:rPr>
          <w:color w:val="00B050"/>
          <w:sz w:val="18"/>
          <w:szCs w:val="18"/>
        </w:rPr>
        <w:t>ykładowca:</w:t>
      </w:r>
      <w:r w:rsidRPr="00E331CE">
        <w:rPr>
          <w:b/>
          <w:color w:val="00B050"/>
          <w:sz w:val="18"/>
          <w:szCs w:val="18"/>
        </w:rPr>
        <w:t xml:space="preserve"> </w:t>
      </w:r>
      <w:r>
        <w:rPr>
          <w:b/>
          <w:color w:val="00B050"/>
          <w:sz w:val="18"/>
          <w:szCs w:val="18"/>
        </w:rPr>
        <w:t>r.pr. Marek Dawid)</w:t>
      </w:r>
      <w:r w:rsidRPr="00E331CE">
        <w:rPr>
          <w:b/>
          <w:color w:val="00B050"/>
          <w:sz w:val="18"/>
          <w:szCs w:val="18"/>
        </w:rPr>
        <w:t xml:space="preserve">             </w:t>
      </w:r>
      <w:r w:rsidRPr="00195E1C">
        <w:rPr>
          <w:color w:val="FF0000"/>
          <w:sz w:val="18"/>
          <w:szCs w:val="18"/>
        </w:rPr>
        <w:t xml:space="preserve">    </w:t>
      </w:r>
      <w:r w:rsidRPr="00711A31">
        <w:rPr>
          <w:b/>
          <w:color w:val="FF0000"/>
          <w:sz w:val="18"/>
          <w:szCs w:val="18"/>
        </w:rPr>
        <w:t xml:space="preserve">                      </w:t>
      </w:r>
    </w:p>
    <w:p w:rsidR="00F05D55" w:rsidRPr="00195E1C" w:rsidRDefault="00F05D55" w:rsidP="00F05D55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Odpowiedzialność za zobowiązania zaciągnięte w sprawach wynikających z zaspokajania zwykłych potrzeb rodziny</w:t>
      </w:r>
    </w:p>
    <w:p w:rsidR="00F05D55" w:rsidRPr="00195E1C" w:rsidRDefault="00F05D55" w:rsidP="00F05D55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Wspólność wynikająca ze wspólności majątkowej między małżonkami </w:t>
      </w:r>
    </w:p>
    <w:p w:rsidR="00F05D55" w:rsidRPr="00195E1C" w:rsidRDefault="00F05D55" w:rsidP="00F05D55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Majątek osobisty</w:t>
      </w:r>
    </w:p>
    <w:p w:rsidR="00F05D55" w:rsidRPr="00195E1C" w:rsidRDefault="00F05D55" w:rsidP="00F05D55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Zmiana lub wyłączenie wspólności ustawowej </w:t>
      </w:r>
    </w:p>
    <w:p w:rsidR="00F05D55" w:rsidRPr="00195E1C" w:rsidRDefault="00F05D55" w:rsidP="00F05D55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Ustanie wspólności majątkowej w czasie trwania małżeństwa</w:t>
      </w:r>
    </w:p>
    <w:p w:rsidR="00F05D55" w:rsidRPr="00195E1C" w:rsidRDefault="00F05D55" w:rsidP="00F05D55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Skutki ustania wspólności ustawowej</w:t>
      </w:r>
    </w:p>
    <w:p w:rsidR="00F05D55" w:rsidRPr="00195E1C" w:rsidRDefault="00F05D55" w:rsidP="00F05D55">
      <w:pPr>
        <w:numPr>
          <w:ilvl w:val="0"/>
          <w:numId w:val="1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Małżeńskie ustroje majątkowe</w:t>
      </w:r>
    </w:p>
    <w:p w:rsidR="00F05D55" w:rsidRPr="00195E1C" w:rsidRDefault="00F05D55" w:rsidP="00F05D5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F05D55" w:rsidRPr="00195E1C" w:rsidRDefault="00F05D55" w:rsidP="00F05D55">
      <w:pPr>
        <w:numPr>
          <w:ilvl w:val="0"/>
          <w:numId w:val="28"/>
        </w:numPr>
        <w:ind w:left="426" w:hanging="426"/>
        <w:jc w:val="both"/>
        <w:rPr>
          <w:snapToGrid w:val="0"/>
          <w:sz w:val="18"/>
          <w:szCs w:val="18"/>
        </w:rPr>
      </w:pPr>
      <w:r w:rsidRPr="00195E1C">
        <w:rPr>
          <w:snapToGrid w:val="0"/>
          <w:sz w:val="18"/>
          <w:szCs w:val="18"/>
        </w:rPr>
        <w:lastRenderedPageBreak/>
        <w:t xml:space="preserve">Ustawa </w:t>
      </w:r>
      <w:r w:rsidRPr="00195E1C">
        <w:rPr>
          <w:sz w:val="18"/>
          <w:szCs w:val="18"/>
        </w:rPr>
        <w:t>z dnia 25 lutego 1964 r.</w:t>
      </w:r>
      <w:r w:rsidRPr="00195E1C">
        <w:rPr>
          <w:snapToGrid w:val="0"/>
          <w:sz w:val="18"/>
          <w:szCs w:val="18"/>
        </w:rPr>
        <w:t xml:space="preserve"> </w:t>
      </w:r>
      <w:r w:rsidRPr="00195E1C">
        <w:rPr>
          <w:sz w:val="18"/>
          <w:szCs w:val="18"/>
        </w:rPr>
        <w:t xml:space="preserve">Kodeks rodzinny i opiekuńczy </w:t>
      </w:r>
    </w:p>
    <w:p w:rsidR="00232775" w:rsidRPr="00555CE1" w:rsidRDefault="00232775" w:rsidP="00555CE1">
      <w:pPr>
        <w:jc w:val="both"/>
        <w:rPr>
          <w:b/>
          <w:color w:val="FF0000"/>
          <w:sz w:val="18"/>
          <w:szCs w:val="18"/>
        </w:rPr>
      </w:pPr>
    </w:p>
    <w:p w:rsidR="00232775" w:rsidRPr="00CB3618" w:rsidRDefault="00D95D8D" w:rsidP="0023277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XXXII</w:t>
      </w:r>
      <w:r w:rsidR="00232775" w:rsidRPr="00CB3618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1</w:t>
      </w:r>
      <w:r w:rsidR="00882EE6">
        <w:rPr>
          <w:b/>
          <w:color w:val="FF0000"/>
          <w:sz w:val="18"/>
          <w:szCs w:val="18"/>
        </w:rPr>
        <w:t>8</w:t>
      </w:r>
      <w:r w:rsidR="00232775">
        <w:rPr>
          <w:b/>
          <w:color w:val="FF0000"/>
          <w:sz w:val="18"/>
          <w:szCs w:val="18"/>
        </w:rPr>
        <w:t>.1</w:t>
      </w:r>
      <w:r w:rsidR="00F066BC">
        <w:rPr>
          <w:b/>
          <w:color w:val="FF0000"/>
          <w:sz w:val="18"/>
          <w:szCs w:val="18"/>
        </w:rPr>
        <w:t>1</w:t>
      </w:r>
      <w:r w:rsidR="00232775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232775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KATOWICE</w:t>
      </w:r>
      <w:r w:rsidR="00232775" w:rsidRPr="00CB3618">
        <w:rPr>
          <w:b/>
          <w:color w:val="FF0000"/>
          <w:sz w:val="18"/>
          <w:szCs w:val="18"/>
        </w:rPr>
        <w:t xml:space="preserve"> </w:t>
      </w:r>
      <w:r w:rsidR="00232775" w:rsidRPr="00CB3618">
        <w:rPr>
          <w:i/>
          <w:sz w:val="18"/>
          <w:szCs w:val="18"/>
        </w:rPr>
        <w:t>(wykład 8 godzin lekcyjnych)</w:t>
      </w:r>
      <w:r w:rsidR="00232775" w:rsidRPr="00CB3618">
        <w:rPr>
          <w:b/>
          <w:color w:val="FF0000"/>
          <w:sz w:val="18"/>
          <w:szCs w:val="18"/>
        </w:rPr>
        <w:t xml:space="preserve">                        </w:t>
      </w:r>
    </w:p>
    <w:p w:rsidR="003C57EC" w:rsidRPr="003C57EC" w:rsidRDefault="003C57EC" w:rsidP="003C57EC">
      <w:pPr>
        <w:jc w:val="both"/>
        <w:rPr>
          <w:b/>
          <w:color w:val="008000"/>
          <w:sz w:val="18"/>
          <w:szCs w:val="18"/>
        </w:rPr>
      </w:pPr>
      <w:r w:rsidRPr="009B2671">
        <w:rPr>
          <w:b/>
          <w:color w:val="008000"/>
          <w:sz w:val="18"/>
          <w:szCs w:val="18"/>
        </w:rPr>
        <w:t>PRAWO ADMINISTRACYJNE MATERIALNE I POSTĘPOWANIE ADMINISTRACYJNE – wybrane elementy z uwzględnieniem egzekucji administracyjnej</w:t>
      </w:r>
      <w:r w:rsidR="00497CEE">
        <w:rPr>
          <w:b/>
          <w:color w:val="008000"/>
          <w:sz w:val="18"/>
          <w:szCs w:val="18"/>
        </w:rPr>
        <w:t xml:space="preserve">     </w:t>
      </w:r>
      <w:r w:rsidR="00497CEE" w:rsidRPr="00DA6E37">
        <w:rPr>
          <w:color w:val="008000"/>
          <w:sz w:val="18"/>
          <w:szCs w:val="18"/>
        </w:rPr>
        <w:t xml:space="preserve"> (</w:t>
      </w:r>
      <w:r w:rsidR="00497CEE">
        <w:rPr>
          <w:color w:val="00B050"/>
          <w:sz w:val="18"/>
          <w:szCs w:val="18"/>
        </w:rPr>
        <w:t>W</w:t>
      </w:r>
      <w:r w:rsidR="00497CEE" w:rsidRPr="00E331CE">
        <w:rPr>
          <w:color w:val="00B050"/>
          <w:sz w:val="18"/>
          <w:szCs w:val="18"/>
        </w:rPr>
        <w:t>ykładowca:</w:t>
      </w:r>
      <w:r w:rsidR="00497CEE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2A6BC9">
        <w:rPr>
          <w:b/>
          <w:color w:val="00B050"/>
          <w:sz w:val="18"/>
          <w:szCs w:val="18"/>
        </w:rPr>
        <w:t>Wioletta Kryzińska)</w:t>
      </w:r>
      <w:r w:rsidR="00497CEE" w:rsidRPr="00E331CE">
        <w:rPr>
          <w:b/>
          <w:color w:val="00B050"/>
          <w:sz w:val="18"/>
          <w:szCs w:val="18"/>
        </w:rPr>
        <w:t xml:space="preserve">            </w:t>
      </w:r>
      <w:r w:rsidR="00497CEE" w:rsidRPr="00195E1C">
        <w:rPr>
          <w:color w:val="FF0000"/>
          <w:sz w:val="18"/>
          <w:szCs w:val="18"/>
        </w:rPr>
        <w:t xml:space="preserve">    </w:t>
      </w:r>
      <w:r w:rsidR="00497CEE" w:rsidRPr="00711A31">
        <w:rPr>
          <w:b/>
          <w:color w:val="FF0000"/>
          <w:sz w:val="18"/>
          <w:szCs w:val="18"/>
        </w:rPr>
        <w:t xml:space="preserve">                      </w:t>
      </w:r>
    </w:p>
    <w:p w:rsidR="003C57EC" w:rsidRPr="005641B3" w:rsidRDefault="003C57EC" w:rsidP="003C57EC">
      <w:pPr>
        <w:numPr>
          <w:ilvl w:val="0"/>
          <w:numId w:val="20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14 czerwca 1960 r. Kodeks postępowania administracyjnego</w:t>
      </w:r>
      <w:r>
        <w:rPr>
          <w:sz w:val="18"/>
          <w:szCs w:val="18"/>
        </w:rPr>
        <w:t>:</w:t>
      </w:r>
    </w:p>
    <w:p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81761">
        <w:rPr>
          <w:sz w:val="18"/>
          <w:szCs w:val="18"/>
        </w:rPr>
        <w:t>zakres obowiązywania</w:t>
      </w:r>
    </w:p>
    <w:p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właściwość organów</w:t>
      </w:r>
    </w:p>
    <w:p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strony</w:t>
      </w:r>
    </w:p>
    <w:p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załatwianie spraw</w:t>
      </w:r>
    </w:p>
    <w:p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 xml:space="preserve">postępowanie </w:t>
      </w:r>
    </w:p>
    <w:p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decyzje</w:t>
      </w:r>
    </w:p>
    <w:p w:rsidR="003C57EC" w:rsidRPr="00DE4A8A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odwołania, wznowienie postępowania, uchylenie oraz stwierdzenie nieważności decyzji</w:t>
      </w:r>
    </w:p>
    <w:p w:rsidR="003C57EC" w:rsidRPr="0027464F" w:rsidRDefault="003C57EC" w:rsidP="003C57E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E4A8A">
        <w:rPr>
          <w:sz w:val="18"/>
          <w:szCs w:val="18"/>
        </w:rPr>
        <w:t>wydawanie zaświadczeń</w:t>
      </w:r>
    </w:p>
    <w:p w:rsidR="003C57EC" w:rsidRPr="00195E1C" w:rsidRDefault="003C57EC" w:rsidP="003C57EC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3C57EC" w:rsidRPr="00167854" w:rsidRDefault="003C57EC" w:rsidP="003C57E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67854">
        <w:rPr>
          <w:snapToGrid w:val="0"/>
          <w:sz w:val="18"/>
          <w:szCs w:val="18"/>
        </w:rPr>
        <w:t xml:space="preserve">Ustawa </w:t>
      </w:r>
      <w:r w:rsidRPr="00167854">
        <w:rPr>
          <w:sz w:val="18"/>
          <w:szCs w:val="18"/>
        </w:rPr>
        <w:t xml:space="preserve">z dnia 14 czerwca 1960 r. Kodeks postępowania administracyjnego </w:t>
      </w:r>
    </w:p>
    <w:p w:rsidR="00926F51" w:rsidRDefault="00926F51" w:rsidP="00926F51">
      <w:pPr>
        <w:jc w:val="both"/>
        <w:rPr>
          <w:sz w:val="18"/>
          <w:szCs w:val="18"/>
        </w:rPr>
      </w:pPr>
    </w:p>
    <w:p w:rsidR="00F066BC" w:rsidRDefault="00D95D8D" w:rsidP="00F066BC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XXXIII</w:t>
      </w:r>
      <w:r w:rsidR="00F066BC" w:rsidRPr="00195E1C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1</w:t>
      </w:r>
      <w:r w:rsidR="00F066BC">
        <w:rPr>
          <w:b/>
          <w:color w:val="FF0000"/>
          <w:sz w:val="18"/>
          <w:szCs w:val="18"/>
        </w:rPr>
        <w:t>.12.202</w:t>
      </w:r>
      <w:r w:rsidR="00882EE6">
        <w:rPr>
          <w:b/>
          <w:color w:val="FF0000"/>
          <w:sz w:val="18"/>
          <w:szCs w:val="18"/>
        </w:rPr>
        <w:t>3</w:t>
      </w:r>
      <w:r w:rsidR="00F066BC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F066BC" w:rsidRPr="00195E1C">
        <w:rPr>
          <w:i/>
          <w:sz w:val="18"/>
          <w:szCs w:val="18"/>
        </w:rPr>
        <w:t xml:space="preserve"> </w:t>
      </w:r>
      <w:r w:rsidR="00F066BC">
        <w:rPr>
          <w:i/>
          <w:sz w:val="18"/>
          <w:szCs w:val="18"/>
        </w:rPr>
        <w:t xml:space="preserve">(wykład </w:t>
      </w:r>
      <w:r w:rsidR="00F066BC" w:rsidRPr="00195E1C">
        <w:rPr>
          <w:i/>
          <w:sz w:val="18"/>
          <w:szCs w:val="18"/>
        </w:rPr>
        <w:t>8 godzin lekcyjnych</w:t>
      </w:r>
      <w:r w:rsidR="00F066BC">
        <w:rPr>
          <w:i/>
          <w:sz w:val="18"/>
          <w:szCs w:val="18"/>
        </w:rPr>
        <w:t>)</w:t>
      </w:r>
    </w:p>
    <w:p w:rsidR="00F066BC" w:rsidRPr="00F066BC" w:rsidRDefault="00F066BC" w:rsidP="00F066BC">
      <w:pPr>
        <w:jc w:val="both"/>
        <w:rPr>
          <w:b/>
          <w:color w:val="008000"/>
          <w:sz w:val="18"/>
          <w:szCs w:val="18"/>
        </w:rPr>
      </w:pPr>
      <w:r w:rsidRPr="00195E1C">
        <w:rPr>
          <w:b/>
          <w:color w:val="008000"/>
          <w:sz w:val="18"/>
          <w:szCs w:val="18"/>
        </w:rPr>
        <w:t xml:space="preserve">POSTĘPOWANIE CYWILNE  </w:t>
      </w:r>
      <w:r>
        <w:rPr>
          <w:b/>
          <w:color w:val="00B050"/>
          <w:sz w:val="18"/>
          <w:szCs w:val="18"/>
        </w:rPr>
        <w:t xml:space="preserve">- </w:t>
      </w:r>
      <w:r w:rsidRPr="00195E1C">
        <w:rPr>
          <w:b/>
          <w:color w:val="008000"/>
          <w:sz w:val="18"/>
          <w:szCs w:val="18"/>
        </w:rPr>
        <w:t>Postępowanie nieprocesowe – c.d.</w:t>
      </w:r>
      <w:r>
        <w:rPr>
          <w:b/>
          <w:color w:val="008000"/>
          <w:sz w:val="18"/>
          <w:szCs w:val="18"/>
        </w:rPr>
        <w:t xml:space="preserve">, </w:t>
      </w:r>
      <w:r w:rsidRPr="00F066BC">
        <w:rPr>
          <w:b/>
          <w:bCs/>
          <w:color w:val="008000"/>
          <w:sz w:val="18"/>
          <w:szCs w:val="18"/>
        </w:rPr>
        <w:t>Sąd polubowny</w:t>
      </w:r>
      <w:r w:rsidR="00497CEE">
        <w:rPr>
          <w:b/>
          <w:bCs/>
          <w:color w:val="008000"/>
          <w:sz w:val="18"/>
          <w:szCs w:val="18"/>
        </w:rPr>
        <w:t xml:space="preserve">     </w:t>
      </w:r>
      <w:r w:rsidR="00DA6E37">
        <w:rPr>
          <w:color w:val="00B050"/>
          <w:sz w:val="18"/>
          <w:szCs w:val="18"/>
        </w:rPr>
        <w:t>(</w:t>
      </w:r>
      <w:r w:rsidR="00497CEE" w:rsidRPr="0038651B">
        <w:rPr>
          <w:bCs/>
          <w:color w:val="008000"/>
          <w:sz w:val="18"/>
          <w:szCs w:val="18"/>
        </w:rPr>
        <w:t xml:space="preserve">Wykładowca: </w:t>
      </w:r>
      <w:r w:rsidR="00497CEE">
        <w:rPr>
          <w:bCs/>
          <w:color w:val="008000"/>
          <w:sz w:val="18"/>
          <w:szCs w:val="18"/>
        </w:rPr>
        <w:t>SSO Beata Mikołajczyk)</w:t>
      </w:r>
      <w:r w:rsidR="00497CEE" w:rsidRPr="0038651B">
        <w:rPr>
          <w:bCs/>
          <w:color w:val="008000"/>
          <w:sz w:val="18"/>
          <w:szCs w:val="18"/>
        </w:rPr>
        <w:t xml:space="preserve">  </w:t>
      </w:r>
    </w:p>
    <w:p w:rsidR="00F066BC" w:rsidRPr="00195E1C" w:rsidRDefault="00F066BC" w:rsidP="00F066BC">
      <w:pPr>
        <w:pStyle w:val="Tekstpodstawowy3"/>
        <w:numPr>
          <w:ilvl w:val="0"/>
          <w:numId w:val="40"/>
        </w:numPr>
        <w:ind w:left="284" w:hanging="284"/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Rodzaje postępowań nieprocesowych, w tym w szczególności:</w:t>
      </w:r>
    </w:p>
    <w:p w:rsidR="00F066BC" w:rsidRPr="00195E1C" w:rsidRDefault="00F066BC" w:rsidP="00F066BC">
      <w:pPr>
        <w:pStyle w:val="Tekstpodstawowy3"/>
        <w:numPr>
          <w:ilvl w:val="0"/>
          <w:numId w:val="43"/>
        </w:numPr>
        <w:jc w:val="both"/>
        <w:rPr>
          <w:b w:val="0"/>
          <w:sz w:val="18"/>
          <w:szCs w:val="18"/>
        </w:rPr>
      </w:pPr>
      <w:r w:rsidRPr="00195E1C">
        <w:rPr>
          <w:b w:val="0"/>
          <w:sz w:val="18"/>
          <w:szCs w:val="18"/>
        </w:rPr>
        <w:t>Sprawy depozytowe</w:t>
      </w:r>
    </w:p>
    <w:p w:rsidR="00F066BC" w:rsidRPr="00195E1C" w:rsidRDefault="00F066BC" w:rsidP="00F066BC">
      <w:pPr>
        <w:numPr>
          <w:ilvl w:val="0"/>
          <w:numId w:val="40"/>
        </w:numPr>
        <w:ind w:left="284" w:hanging="284"/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Sąd polubowny, wyrok sądu polubownego, skarga o uchylenie wyroku sądu polubownego, uznanie i stwierdzenie wykonalności wyroku sądu polubownego                            </w:t>
      </w:r>
    </w:p>
    <w:p w:rsidR="00F066BC" w:rsidRPr="00195E1C" w:rsidRDefault="00F066BC" w:rsidP="00F066BC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F066BC" w:rsidRPr="0055471B" w:rsidRDefault="00F066BC" w:rsidP="00F066B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17 listopada 1964 r. Kodeks postępowania cywilnego </w:t>
      </w:r>
    </w:p>
    <w:p w:rsidR="0055471B" w:rsidRPr="00195E1C" w:rsidRDefault="0055471B" w:rsidP="0055471B">
      <w:pPr>
        <w:ind w:left="284"/>
        <w:jc w:val="both"/>
        <w:rPr>
          <w:sz w:val="18"/>
          <w:szCs w:val="18"/>
          <w:u w:val="single"/>
        </w:rPr>
      </w:pPr>
    </w:p>
    <w:p w:rsidR="00F066BC" w:rsidRPr="00F066BC" w:rsidRDefault="00D95D8D" w:rsidP="00F066BC">
      <w:pPr>
        <w:jc w:val="both"/>
        <w:rPr>
          <w:i/>
          <w:sz w:val="18"/>
          <w:szCs w:val="18"/>
        </w:rPr>
      </w:pPr>
      <w:r>
        <w:rPr>
          <w:b/>
          <w:color w:val="FF0000"/>
          <w:sz w:val="18"/>
          <w:szCs w:val="18"/>
        </w:rPr>
        <w:t>XXXIV</w:t>
      </w:r>
      <w:r w:rsidR="00E25AC8">
        <w:rPr>
          <w:b/>
          <w:color w:val="FF0000"/>
          <w:sz w:val="18"/>
          <w:szCs w:val="18"/>
        </w:rPr>
        <w:t xml:space="preserve">. Zajęcia:  </w:t>
      </w:r>
      <w:r w:rsidR="00047B8E">
        <w:rPr>
          <w:b/>
          <w:color w:val="FF0000"/>
          <w:sz w:val="18"/>
          <w:szCs w:val="18"/>
        </w:rPr>
        <w:t>0</w:t>
      </w:r>
      <w:r w:rsidR="00882EE6">
        <w:rPr>
          <w:b/>
          <w:color w:val="FF0000"/>
          <w:sz w:val="18"/>
          <w:szCs w:val="18"/>
        </w:rPr>
        <w:t>2</w:t>
      </w:r>
      <w:r w:rsidR="00F066BC">
        <w:rPr>
          <w:b/>
          <w:color w:val="FF0000"/>
          <w:sz w:val="18"/>
          <w:szCs w:val="18"/>
        </w:rPr>
        <w:t>.12</w:t>
      </w:r>
      <w:r w:rsidR="00F066BC" w:rsidRPr="00F066BC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F066BC" w:rsidRPr="00F066BC">
        <w:rPr>
          <w:b/>
          <w:color w:val="FF0000"/>
          <w:sz w:val="18"/>
          <w:szCs w:val="18"/>
        </w:rPr>
        <w:t xml:space="preserve"> r. </w:t>
      </w:r>
      <w:r w:rsidR="0094342F">
        <w:rPr>
          <w:b/>
          <w:color w:val="FF0000"/>
          <w:sz w:val="18"/>
          <w:szCs w:val="18"/>
        </w:rPr>
        <w:t xml:space="preserve">   WROCŁAW</w:t>
      </w:r>
      <w:r w:rsidR="00F066BC" w:rsidRPr="00F066BC">
        <w:rPr>
          <w:b/>
          <w:color w:val="FF0000"/>
          <w:sz w:val="18"/>
          <w:szCs w:val="18"/>
        </w:rPr>
        <w:t xml:space="preserve"> </w:t>
      </w:r>
      <w:r w:rsidR="00F066BC" w:rsidRPr="00F066BC">
        <w:rPr>
          <w:i/>
          <w:sz w:val="18"/>
          <w:szCs w:val="18"/>
        </w:rPr>
        <w:t xml:space="preserve"> (wykład 8 godzin lekcyjnych)</w:t>
      </w:r>
    </w:p>
    <w:p w:rsidR="003A6640" w:rsidRPr="0032514E" w:rsidRDefault="00F066BC" w:rsidP="003A6640">
      <w:pPr>
        <w:jc w:val="both"/>
        <w:rPr>
          <w:b/>
          <w:color w:val="008000"/>
          <w:sz w:val="18"/>
          <w:szCs w:val="18"/>
        </w:rPr>
      </w:pPr>
      <w:r w:rsidRPr="00F066BC">
        <w:rPr>
          <w:b/>
          <w:color w:val="008000"/>
          <w:sz w:val="18"/>
          <w:szCs w:val="18"/>
        </w:rPr>
        <w:t>PRAWO PRACY I UBEZPIECZEŃ SPOŁECZNYCH</w:t>
      </w:r>
      <w:r w:rsidRPr="00F066BC">
        <w:rPr>
          <w:color w:val="008000"/>
          <w:sz w:val="18"/>
          <w:szCs w:val="18"/>
        </w:rPr>
        <w:t xml:space="preserve"> </w:t>
      </w:r>
      <w:r w:rsidRPr="00F066BC">
        <w:rPr>
          <w:b/>
          <w:color w:val="008000"/>
          <w:sz w:val="18"/>
          <w:szCs w:val="18"/>
        </w:rPr>
        <w:t xml:space="preserve">– wybrane elementy </w:t>
      </w:r>
      <w:r w:rsidR="00497CEE">
        <w:rPr>
          <w:b/>
          <w:color w:val="008000"/>
          <w:sz w:val="18"/>
          <w:szCs w:val="18"/>
        </w:rPr>
        <w:t xml:space="preserve">   </w:t>
      </w:r>
      <w:r w:rsidR="00DA6E37">
        <w:rPr>
          <w:color w:val="00B050"/>
          <w:sz w:val="18"/>
          <w:szCs w:val="18"/>
        </w:rPr>
        <w:t>(</w:t>
      </w:r>
      <w:r w:rsidR="003A6640" w:rsidRPr="0038651B">
        <w:rPr>
          <w:bCs/>
          <w:color w:val="008000"/>
          <w:sz w:val="18"/>
          <w:szCs w:val="18"/>
        </w:rPr>
        <w:t xml:space="preserve">Wykładowca: </w:t>
      </w:r>
      <w:r w:rsidR="003A6640">
        <w:rPr>
          <w:bCs/>
          <w:color w:val="008000"/>
          <w:sz w:val="18"/>
          <w:szCs w:val="18"/>
        </w:rPr>
        <w:t>SSA Robert Kuczyński)</w:t>
      </w:r>
      <w:r w:rsidR="003A6640" w:rsidRPr="0038651B">
        <w:rPr>
          <w:bCs/>
          <w:color w:val="008000"/>
          <w:sz w:val="18"/>
          <w:szCs w:val="18"/>
        </w:rPr>
        <w:t xml:space="preserve">  </w:t>
      </w:r>
    </w:p>
    <w:p w:rsidR="00926F51" w:rsidRPr="00195E1C" w:rsidRDefault="00926F51" w:rsidP="003A6640">
      <w:p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Ubezpieczenia społeczne, emerytury i renty, możliwość dokonywania potrąceń </w:t>
      </w:r>
    </w:p>
    <w:p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Realizacja prawa do świadczeń z ubezpieczeń społecznych</w:t>
      </w:r>
    </w:p>
    <w:p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Postępowanie w sprawach z zakresu ubezpieczeń społecznych</w:t>
      </w:r>
    </w:p>
    <w:p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Instytucje rynku pracy</w:t>
      </w:r>
    </w:p>
    <w:p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Instrumenty i usługi rynku pracy </w:t>
      </w:r>
    </w:p>
    <w:p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>Bezrobotny i poszukujący pracy (nabycie i utrata statusu bezrobotnego, prawny status poszukującego pracy);</w:t>
      </w:r>
    </w:p>
    <w:p w:rsidR="00926F51" w:rsidRPr="00195E1C" w:rsidRDefault="00926F51" w:rsidP="00926F51">
      <w:pPr>
        <w:numPr>
          <w:ilvl w:val="0"/>
          <w:numId w:val="23"/>
        </w:numPr>
        <w:jc w:val="both"/>
        <w:rPr>
          <w:sz w:val="18"/>
          <w:szCs w:val="18"/>
        </w:rPr>
      </w:pPr>
      <w:r w:rsidRPr="00195E1C">
        <w:rPr>
          <w:sz w:val="18"/>
          <w:szCs w:val="18"/>
        </w:rPr>
        <w:t xml:space="preserve">Świadczenia dla bezrobotnych i poszukujących pracy: formy prawne przeciwdziałania bezrobociu, prawne formy łagodzenia skutków bezrobocia </w:t>
      </w:r>
    </w:p>
    <w:p w:rsidR="00926F51" w:rsidRPr="00195E1C" w:rsidRDefault="00926F51" w:rsidP="00926F51">
      <w:pPr>
        <w:jc w:val="both"/>
        <w:rPr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13 października 1998 r. o systemie </w:t>
      </w:r>
      <w:r w:rsidRPr="00195E1C">
        <w:rPr>
          <w:iCs/>
          <w:sz w:val="18"/>
          <w:szCs w:val="18"/>
        </w:rPr>
        <w:t xml:space="preserve">ubezpieczeń społecznych </w:t>
      </w:r>
    </w:p>
    <w:p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20 kwietnia 2004 r. o </w:t>
      </w:r>
      <w:r w:rsidRPr="00195E1C">
        <w:rPr>
          <w:iCs/>
          <w:sz w:val="18"/>
          <w:szCs w:val="18"/>
        </w:rPr>
        <w:t>promocji zatrudnienia</w:t>
      </w:r>
      <w:r w:rsidRPr="00195E1C">
        <w:rPr>
          <w:sz w:val="18"/>
          <w:szCs w:val="18"/>
        </w:rPr>
        <w:t xml:space="preserve"> i instytucjach rynku pracy </w:t>
      </w:r>
    </w:p>
    <w:p w:rsidR="00926F51" w:rsidRPr="00195E1C" w:rsidRDefault="00926F51" w:rsidP="00926F51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195E1C">
        <w:rPr>
          <w:sz w:val="18"/>
          <w:szCs w:val="18"/>
        </w:rPr>
        <w:t xml:space="preserve">Ustawa z dnia 11 września 2015 r. o </w:t>
      </w:r>
      <w:r w:rsidRPr="00195E1C">
        <w:rPr>
          <w:iCs/>
          <w:sz w:val="18"/>
          <w:szCs w:val="18"/>
        </w:rPr>
        <w:t>działalności ubezpieczeniowej</w:t>
      </w:r>
      <w:r w:rsidRPr="00195E1C">
        <w:rPr>
          <w:sz w:val="18"/>
          <w:szCs w:val="18"/>
        </w:rPr>
        <w:t xml:space="preserve"> i reasekuracyjnej </w:t>
      </w:r>
    </w:p>
    <w:p w:rsidR="002B7E9B" w:rsidRDefault="002B7E9B" w:rsidP="007D5A35">
      <w:pPr>
        <w:jc w:val="both"/>
        <w:rPr>
          <w:b/>
          <w:color w:val="FF0000"/>
          <w:sz w:val="18"/>
          <w:szCs w:val="18"/>
        </w:rPr>
      </w:pPr>
    </w:p>
    <w:p w:rsidR="00F05D55" w:rsidRPr="00CB3618" w:rsidRDefault="00D95D8D" w:rsidP="00F05D55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XXXV</w:t>
      </w:r>
      <w:r w:rsidR="00F066BC" w:rsidRPr="00CB3618">
        <w:rPr>
          <w:b/>
          <w:color w:val="FF0000"/>
          <w:sz w:val="18"/>
          <w:szCs w:val="18"/>
        </w:rPr>
        <w:t xml:space="preserve">. </w:t>
      </w:r>
      <w:r w:rsidR="00217966" w:rsidRPr="00195E1C">
        <w:rPr>
          <w:sz w:val="18"/>
          <w:szCs w:val="18"/>
        </w:rPr>
        <w:t xml:space="preserve"> </w:t>
      </w:r>
      <w:r w:rsidR="00F05D55" w:rsidRPr="00CB3618">
        <w:rPr>
          <w:b/>
          <w:color w:val="FF0000"/>
          <w:sz w:val="18"/>
          <w:szCs w:val="18"/>
        </w:rPr>
        <w:t xml:space="preserve">Zajęcia:  </w:t>
      </w:r>
      <w:r w:rsidR="00F05D55">
        <w:rPr>
          <w:b/>
          <w:color w:val="7030A0"/>
          <w:sz w:val="18"/>
          <w:szCs w:val="18"/>
        </w:rPr>
        <w:t>08</w:t>
      </w:r>
      <w:r w:rsidR="00F05D55" w:rsidRPr="00B7307F">
        <w:rPr>
          <w:b/>
          <w:color w:val="7030A0"/>
          <w:sz w:val="18"/>
          <w:szCs w:val="18"/>
        </w:rPr>
        <w:t>.1</w:t>
      </w:r>
      <w:r w:rsidR="00F05D55">
        <w:rPr>
          <w:b/>
          <w:color w:val="7030A0"/>
          <w:sz w:val="18"/>
          <w:szCs w:val="18"/>
        </w:rPr>
        <w:t>2</w:t>
      </w:r>
      <w:r w:rsidR="00F05D55" w:rsidRPr="00CB3618">
        <w:rPr>
          <w:b/>
          <w:color w:val="FF0000"/>
          <w:sz w:val="18"/>
          <w:szCs w:val="18"/>
        </w:rPr>
        <w:t>.202</w:t>
      </w:r>
      <w:r w:rsidR="00F05D55">
        <w:rPr>
          <w:b/>
          <w:color w:val="FF0000"/>
          <w:sz w:val="18"/>
          <w:szCs w:val="18"/>
        </w:rPr>
        <w:t>2</w:t>
      </w:r>
      <w:r w:rsidR="00F05D55" w:rsidRPr="00CB3618">
        <w:rPr>
          <w:b/>
          <w:color w:val="FF0000"/>
          <w:sz w:val="18"/>
          <w:szCs w:val="18"/>
        </w:rPr>
        <w:t xml:space="preserve"> r. </w:t>
      </w:r>
      <w:r w:rsidR="00F05D55">
        <w:rPr>
          <w:b/>
          <w:color w:val="FF0000"/>
          <w:sz w:val="18"/>
          <w:szCs w:val="18"/>
        </w:rPr>
        <w:t xml:space="preserve">   KATOWICE</w:t>
      </w:r>
      <w:r w:rsidR="00F05D55" w:rsidRPr="00CB3618">
        <w:rPr>
          <w:b/>
          <w:color w:val="FF0000"/>
          <w:sz w:val="18"/>
          <w:szCs w:val="18"/>
        </w:rPr>
        <w:t xml:space="preserve"> </w:t>
      </w:r>
      <w:r w:rsidR="00F05D55" w:rsidRPr="00CB3618">
        <w:rPr>
          <w:i/>
          <w:sz w:val="18"/>
          <w:szCs w:val="18"/>
        </w:rPr>
        <w:t>(wykład 8 godzin lekcyjnych)</w:t>
      </w:r>
      <w:r w:rsidR="00F05D55" w:rsidRPr="00CB3618">
        <w:rPr>
          <w:b/>
          <w:color w:val="FF0000"/>
          <w:sz w:val="18"/>
          <w:szCs w:val="18"/>
        </w:rPr>
        <w:t xml:space="preserve">                        </w:t>
      </w:r>
    </w:p>
    <w:p w:rsidR="00F05D55" w:rsidRPr="003C57EC" w:rsidRDefault="00F05D55" w:rsidP="00F05D55">
      <w:pPr>
        <w:jc w:val="both"/>
        <w:rPr>
          <w:b/>
          <w:bCs/>
          <w:color w:val="538135" w:themeColor="accent6" w:themeShade="BF"/>
          <w:sz w:val="20"/>
          <w:szCs w:val="20"/>
        </w:rPr>
      </w:pPr>
      <w:r w:rsidRPr="003C57EC">
        <w:rPr>
          <w:b/>
          <w:bCs/>
          <w:color w:val="538135" w:themeColor="accent6" w:themeShade="BF"/>
          <w:sz w:val="20"/>
          <w:szCs w:val="20"/>
        </w:rPr>
        <w:t>Prawo finansowe, prawo bankowe</w:t>
      </w:r>
      <w:r>
        <w:rPr>
          <w:b/>
          <w:bCs/>
          <w:color w:val="538135" w:themeColor="accent6" w:themeShade="BF"/>
          <w:sz w:val="20"/>
          <w:szCs w:val="20"/>
        </w:rPr>
        <w:t xml:space="preserve">        </w:t>
      </w:r>
      <w:r w:rsidRPr="004B11E5">
        <w:rPr>
          <w:color w:val="008000"/>
          <w:sz w:val="18"/>
          <w:szCs w:val="18"/>
        </w:rPr>
        <w:t>(</w:t>
      </w:r>
      <w:r>
        <w:rPr>
          <w:color w:val="00B050"/>
          <w:sz w:val="18"/>
          <w:szCs w:val="18"/>
        </w:rPr>
        <w:t>W</w:t>
      </w:r>
      <w:r w:rsidRPr="00E331CE">
        <w:rPr>
          <w:color w:val="00B050"/>
          <w:sz w:val="18"/>
          <w:szCs w:val="18"/>
        </w:rPr>
        <w:t>ykładowca:</w:t>
      </w:r>
      <w:r w:rsidRPr="00E331CE">
        <w:rPr>
          <w:b/>
          <w:color w:val="00B050"/>
          <w:sz w:val="18"/>
          <w:szCs w:val="18"/>
        </w:rPr>
        <w:t xml:space="preserve"> </w:t>
      </w:r>
      <w:r>
        <w:rPr>
          <w:b/>
          <w:color w:val="00B050"/>
          <w:sz w:val="18"/>
          <w:szCs w:val="18"/>
        </w:rPr>
        <w:t>r.pr. Marek Dawid)</w:t>
      </w:r>
      <w:r w:rsidRPr="00E331CE">
        <w:rPr>
          <w:b/>
          <w:color w:val="00B050"/>
          <w:sz w:val="18"/>
          <w:szCs w:val="18"/>
        </w:rPr>
        <w:t xml:space="preserve">           </w:t>
      </w:r>
      <w:r w:rsidRPr="00195E1C">
        <w:rPr>
          <w:color w:val="FF0000"/>
          <w:sz w:val="18"/>
          <w:szCs w:val="18"/>
        </w:rPr>
        <w:t xml:space="preserve">    </w:t>
      </w:r>
      <w:r w:rsidRPr="00711A31">
        <w:rPr>
          <w:b/>
          <w:color w:val="FF0000"/>
          <w:sz w:val="18"/>
          <w:szCs w:val="18"/>
        </w:rPr>
        <w:t xml:space="preserve">                     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 xml:space="preserve">Sektor finansów publicznych. Jednostki organizacyjne sektora finansów publicznych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Organizacja i gospodarka finansowa ZUS i KRUS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System bankowy w Polsce. Rodzaje banków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Reglamentacja działalności banków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Czynności bankowe zastrzeżone dla banków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Pozostałe czynności bankowe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Szczególne obowiązki i uprawnienia banków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Bankowy Fundusz Gwarancyjny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Nadzór bankowy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Rachunki bankowe (w tym rachunek płatniczy, podstawowy, rachunek VAT, rachunek rodzinny)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5"/>
        </w:numPr>
        <w:tabs>
          <w:tab w:val="clear" w:pos="720"/>
          <w:tab w:val="num" w:pos="374"/>
        </w:tabs>
        <w:snapToGrid/>
        <w:ind w:hanging="720"/>
        <w:rPr>
          <w:sz w:val="18"/>
          <w:szCs w:val="18"/>
        </w:rPr>
      </w:pPr>
      <w:r w:rsidRPr="00195E1C">
        <w:rPr>
          <w:sz w:val="18"/>
          <w:szCs w:val="18"/>
        </w:rPr>
        <w:t>Tajemnica bankowa</w:t>
      </w:r>
    </w:p>
    <w:p w:rsidR="00F05D55" w:rsidRPr="00195E1C" w:rsidRDefault="00F05D55" w:rsidP="00F05D55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27 sierpnia 2009 r. o finansach publicznych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29 sierpnia 1997 r. Prawo bankowe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rStyle w:val="ng-binding"/>
          <w:sz w:val="18"/>
          <w:szCs w:val="18"/>
        </w:rPr>
      </w:pPr>
      <w:r w:rsidRPr="00195E1C">
        <w:rPr>
          <w:sz w:val="18"/>
          <w:szCs w:val="18"/>
        </w:rPr>
        <w:t xml:space="preserve">Ustawa z dnia 19 sierpnia 2011 r. o </w:t>
      </w:r>
      <w:r w:rsidRPr="00195E1C">
        <w:rPr>
          <w:rStyle w:val="Uwydatnienie"/>
          <w:i w:val="0"/>
          <w:sz w:val="18"/>
          <w:szCs w:val="18"/>
        </w:rPr>
        <w:t>usługach płatniczych</w:t>
      </w:r>
      <w:r w:rsidRPr="00195E1C">
        <w:rPr>
          <w:sz w:val="18"/>
          <w:szCs w:val="18"/>
        </w:rPr>
        <w:t xml:space="preserve"> </w:t>
      </w:r>
    </w:p>
    <w:p w:rsidR="00F05D55" w:rsidRPr="00195E1C" w:rsidRDefault="00F05D55" w:rsidP="00F05D55">
      <w:pPr>
        <w:pStyle w:val="Tekstpodstawowy"/>
        <w:widowControl/>
        <w:numPr>
          <w:ilvl w:val="0"/>
          <w:numId w:val="29"/>
        </w:numPr>
        <w:snapToGrid/>
        <w:ind w:left="426" w:hanging="426"/>
        <w:rPr>
          <w:sz w:val="18"/>
          <w:szCs w:val="18"/>
        </w:rPr>
      </w:pPr>
      <w:r w:rsidRPr="00195E1C">
        <w:rPr>
          <w:sz w:val="18"/>
          <w:szCs w:val="18"/>
        </w:rPr>
        <w:t xml:space="preserve">Ustawa z dnia 10 czerwca 2016 r. o </w:t>
      </w:r>
      <w:r w:rsidRPr="00195E1C">
        <w:rPr>
          <w:rStyle w:val="Uwydatnienie"/>
          <w:i w:val="0"/>
          <w:sz w:val="18"/>
          <w:szCs w:val="18"/>
        </w:rPr>
        <w:t>Bankowym Funduszu Gwarancyjnym</w:t>
      </w:r>
      <w:r w:rsidRPr="00195E1C">
        <w:rPr>
          <w:sz w:val="18"/>
          <w:szCs w:val="18"/>
        </w:rPr>
        <w:t>, systemie gwarantowania depozytów oraz przymusowej restrukturyzacji</w:t>
      </w:r>
    </w:p>
    <w:p w:rsidR="00F066BC" w:rsidRPr="00CB3618" w:rsidRDefault="00F066BC" w:rsidP="00F066BC">
      <w:pPr>
        <w:pStyle w:val="Akapitzlist"/>
        <w:jc w:val="both"/>
        <w:rPr>
          <w:b/>
          <w:color w:val="FF0000"/>
          <w:sz w:val="18"/>
          <w:szCs w:val="18"/>
        </w:rPr>
      </w:pPr>
    </w:p>
    <w:p w:rsidR="00F066BC" w:rsidRPr="00CB3618" w:rsidRDefault="00D95D8D" w:rsidP="00F066BC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XXXVI</w:t>
      </w:r>
      <w:r w:rsidR="00F066BC" w:rsidRPr="00CB3618">
        <w:rPr>
          <w:b/>
          <w:color w:val="FF0000"/>
          <w:sz w:val="18"/>
          <w:szCs w:val="18"/>
        </w:rPr>
        <w:t xml:space="preserve">. Zajęcia:  </w:t>
      </w:r>
      <w:r w:rsidR="00882EE6">
        <w:rPr>
          <w:b/>
          <w:color w:val="FF0000"/>
          <w:sz w:val="18"/>
          <w:szCs w:val="18"/>
        </w:rPr>
        <w:t>09</w:t>
      </w:r>
      <w:r w:rsidR="00F066BC">
        <w:rPr>
          <w:b/>
          <w:color w:val="FF0000"/>
          <w:sz w:val="18"/>
          <w:szCs w:val="18"/>
        </w:rPr>
        <w:t>.12</w:t>
      </w:r>
      <w:r w:rsidR="00F066BC" w:rsidRPr="00CB3618">
        <w:rPr>
          <w:b/>
          <w:color w:val="FF0000"/>
          <w:sz w:val="18"/>
          <w:szCs w:val="18"/>
        </w:rPr>
        <w:t>.202</w:t>
      </w:r>
      <w:r w:rsidR="00882EE6">
        <w:rPr>
          <w:b/>
          <w:color w:val="FF0000"/>
          <w:sz w:val="18"/>
          <w:szCs w:val="18"/>
        </w:rPr>
        <w:t>3</w:t>
      </w:r>
      <w:r w:rsidR="00F066BC" w:rsidRPr="00CB3618">
        <w:rPr>
          <w:b/>
          <w:color w:val="FF0000"/>
          <w:sz w:val="18"/>
          <w:szCs w:val="18"/>
        </w:rPr>
        <w:t xml:space="preserve"> r. </w:t>
      </w:r>
      <w:r w:rsidR="006F25CB">
        <w:rPr>
          <w:b/>
          <w:color w:val="FF0000"/>
          <w:sz w:val="18"/>
          <w:szCs w:val="18"/>
        </w:rPr>
        <w:t xml:space="preserve">   KATOWICE</w:t>
      </w:r>
      <w:r w:rsidR="00F066BC" w:rsidRPr="00CB3618">
        <w:rPr>
          <w:b/>
          <w:color w:val="FF0000"/>
          <w:sz w:val="18"/>
          <w:szCs w:val="18"/>
        </w:rPr>
        <w:t xml:space="preserve">  </w:t>
      </w:r>
      <w:r w:rsidR="00F066BC" w:rsidRPr="00CB3618">
        <w:rPr>
          <w:i/>
          <w:sz w:val="18"/>
          <w:szCs w:val="18"/>
        </w:rPr>
        <w:t>(wykład 8 godzin lekcyjnych)</w:t>
      </w:r>
      <w:r w:rsidR="00F066BC" w:rsidRPr="00CB3618">
        <w:rPr>
          <w:b/>
          <w:color w:val="FF0000"/>
          <w:sz w:val="18"/>
          <w:szCs w:val="18"/>
        </w:rPr>
        <w:t xml:space="preserve">                        </w:t>
      </w:r>
    </w:p>
    <w:p w:rsidR="0039075C" w:rsidRPr="009B2671" w:rsidRDefault="0039075C" w:rsidP="0039075C">
      <w:pPr>
        <w:jc w:val="both"/>
        <w:rPr>
          <w:b/>
          <w:color w:val="008000"/>
          <w:sz w:val="18"/>
          <w:szCs w:val="18"/>
        </w:rPr>
      </w:pPr>
      <w:r w:rsidRPr="009B2671">
        <w:rPr>
          <w:b/>
          <w:color w:val="008000"/>
          <w:sz w:val="18"/>
          <w:szCs w:val="18"/>
        </w:rPr>
        <w:t>PRAWO ADMINISTRACYJNE MATERIALNE I POSTĘPOWANIE ADMINISTRACYJNE – wybrane elementy z uwzględnieniem egzekucji administracyjnej</w:t>
      </w:r>
      <w:r w:rsidR="00497CEE">
        <w:rPr>
          <w:b/>
          <w:color w:val="008000"/>
          <w:sz w:val="18"/>
          <w:szCs w:val="18"/>
        </w:rPr>
        <w:t xml:space="preserve">           </w:t>
      </w:r>
      <w:r w:rsidR="00497CEE" w:rsidRPr="00DA6E37">
        <w:rPr>
          <w:color w:val="008000"/>
          <w:sz w:val="18"/>
          <w:szCs w:val="18"/>
        </w:rPr>
        <w:t>(</w:t>
      </w:r>
      <w:r w:rsidR="00497CEE">
        <w:rPr>
          <w:color w:val="00B050"/>
          <w:sz w:val="18"/>
          <w:szCs w:val="18"/>
        </w:rPr>
        <w:t>W</w:t>
      </w:r>
      <w:r w:rsidR="00497CEE" w:rsidRPr="00E331CE">
        <w:rPr>
          <w:color w:val="00B050"/>
          <w:sz w:val="18"/>
          <w:szCs w:val="18"/>
        </w:rPr>
        <w:t>ykładowca:</w:t>
      </w:r>
      <w:r w:rsidR="00497CEE" w:rsidRPr="00E331CE">
        <w:rPr>
          <w:b/>
          <w:color w:val="00B050"/>
          <w:sz w:val="18"/>
          <w:szCs w:val="18"/>
        </w:rPr>
        <w:t xml:space="preserve"> </w:t>
      </w:r>
      <w:r w:rsidR="005B276D">
        <w:rPr>
          <w:b/>
          <w:color w:val="00B050"/>
          <w:sz w:val="18"/>
          <w:szCs w:val="18"/>
        </w:rPr>
        <w:t xml:space="preserve">Komornik dr </w:t>
      </w:r>
      <w:r w:rsidR="002A6BC9">
        <w:rPr>
          <w:b/>
          <w:color w:val="00B050"/>
          <w:sz w:val="18"/>
          <w:szCs w:val="18"/>
        </w:rPr>
        <w:t>Wioletta Kryzińska)</w:t>
      </w:r>
      <w:r w:rsidR="00497CEE" w:rsidRPr="00E331CE">
        <w:rPr>
          <w:b/>
          <w:color w:val="00B050"/>
          <w:sz w:val="18"/>
          <w:szCs w:val="18"/>
        </w:rPr>
        <w:t xml:space="preserve">             </w:t>
      </w:r>
      <w:r w:rsidR="00497CEE" w:rsidRPr="00195E1C">
        <w:rPr>
          <w:color w:val="FF0000"/>
          <w:sz w:val="18"/>
          <w:szCs w:val="18"/>
        </w:rPr>
        <w:t xml:space="preserve">    </w:t>
      </w:r>
      <w:r w:rsidR="00497CEE" w:rsidRPr="00711A31">
        <w:rPr>
          <w:b/>
          <w:color w:val="FF0000"/>
          <w:sz w:val="18"/>
          <w:szCs w:val="18"/>
        </w:rPr>
        <w:t xml:space="preserve">                      </w:t>
      </w:r>
    </w:p>
    <w:p w:rsidR="0039075C" w:rsidRPr="005641B3" w:rsidRDefault="0039075C" w:rsidP="0039075C">
      <w:pPr>
        <w:numPr>
          <w:ilvl w:val="0"/>
          <w:numId w:val="21"/>
        </w:numPr>
        <w:tabs>
          <w:tab w:val="clear" w:pos="720"/>
          <w:tab w:val="num" w:pos="374"/>
        </w:tabs>
        <w:ind w:hanging="720"/>
        <w:jc w:val="both"/>
        <w:rPr>
          <w:sz w:val="18"/>
          <w:szCs w:val="18"/>
        </w:rPr>
      </w:pPr>
      <w:r w:rsidRPr="00195E1C">
        <w:rPr>
          <w:sz w:val="18"/>
          <w:szCs w:val="18"/>
        </w:rPr>
        <w:t>Ustawa z dnia 17 czerwca 1966 r. o postępowaniu egzekucyjnym w administracji</w:t>
      </w:r>
      <w:r>
        <w:rPr>
          <w:sz w:val="18"/>
          <w:szCs w:val="18"/>
        </w:rPr>
        <w:t>:</w:t>
      </w:r>
    </w:p>
    <w:p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>organy egzekucyjne</w:t>
      </w:r>
    </w:p>
    <w:p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>zasady prowadzenia egzekucji</w:t>
      </w:r>
    </w:p>
    <w:p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>zbieg egzekucji</w:t>
      </w:r>
    </w:p>
    <w:p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 xml:space="preserve">egzekucja należności pieniężnych </w:t>
      </w:r>
    </w:p>
    <w:p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>podział sumy uzyskanej z egzekucji</w:t>
      </w:r>
    </w:p>
    <w:p w:rsidR="0039075C" w:rsidRPr="00DD16AB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  <w:u w:val="single"/>
        </w:rPr>
      </w:pPr>
      <w:r w:rsidRPr="00DD16AB">
        <w:rPr>
          <w:sz w:val="18"/>
          <w:szCs w:val="18"/>
        </w:rPr>
        <w:t xml:space="preserve">egzekucja obowiązków o charakterze niepieniężnych </w:t>
      </w:r>
    </w:p>
    <w:p w:rsidR="0039075C" w:rsidRPr="00927515" w:rsidRDefault="0039075C" w:rsidP="0039075C">
      <w:pPr>
        <w:numPr>
          <w:ilvl w:val="0"/>
          <w:numId w:val="28"/>
        </w:numPr>
        <w:ind w:left="284" w:hanging="284"/>
        <w:jc w:val="both"/>
        <w:rPr>
          <w:sz w:val="18"/>
          <w:szCs w:val="18"/>
        </w:rPr>
      </w:pPr>
      <w:r w:rsidRPr="00927515">
        <w:rPr>
          <w:sz w:val="18"/>
          <w:szCs w:val="18"/>
        </w:rPr>
        <w:lastRenderedPageBreak/>
        <w:t xml:space="preserve">postępowanie zabezpieczające </w:t>
      </w:r>
    </w:p>
    <w:p w:rsidR="0039075C" w:rsidRPr="00927515" w:rsidRDefault="0039075C" w:rsidP="0039075C">
      <w:pPr>
        <w:pStyle w:val="Akapitzlist"/>
        <w:numPr>
          <w:ilvl w:val="0"/>
          <w:numId w:val="21"/>
        </w:numPr>
        <w:jc w:val="both"/>
        <w:rPr>
          <w:sz w:val="18"/>
          <w:szCs w:val="18"/>
        </w:rPr>
      </w:pPr>
      <w:r w:rsidRPr="00927515">
        <w:rPr>
          <w:sz w:val="18"/>
          <w:szCs w:val="18"/>
        </w:rPr>
        <w:t>Organy administracji rządowej i ich kompetencje.</w:t>
      </w:r>
    </w:p>
    <w:p w:rsidR="0039075C" w:rsidRPr="005641B3" w:rsidRDefault="0039075C" w:rsidP="0039075C">
      <w:pPr>
        <w:pStyle w:val="Akapitzlist"/>
        <w:numPr>
          <w:ilvl w:val="0"/>
          <w:numId w:val="21"/>
        </w:numPr>
        <w:jc w:val="both"/>
        <w:rPr>
          <w:sz w:val="18"/>
          <w:szCs w:val="18"/>
        </w:rPr>
      </w:pPr>
      <w:r w:rsidRPr="00927515">
        <w:rPr>
          <w:sz w:val="18"/>
          <w:szCs w:val="18"/>
        </w:rPr>
        <w:t>Organy administracji samorządowej i ich kompetencje</w:t>
      </w:r>
    </w:p>
    <w:p w:rsidR="0039075C" w:rsidRPr="00195E1C" w:rsidRDefault="0039075C" w:rsidP="0039075C">
      <w:pPr>
        <w:jc w:val="both"/>
        <w:rPr>
          <w:snapToGrid w:val="0"/>
          <w:sz w:val="18"/>
          <w:szCs w:val="18"/>
          <w:u w:val="single"/>
        </w:rPr>
      </w:pPr>
      <w:r w:rsidRPr="00195E1C">
        <w:rPr>
          <w:snapToGrid w:val="0"/>
          <w:sz w:val="18"/>
          <w:szCs w:val="18"/>
          <w:u w:val="single"/>
        </w:rPr>
        <w:t>Lista aktów prawnych:</w:t>
      </w:r>
    </w:p>
    <w:p w:rsidR="0039075C" w:rsidRPr="00A9626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 w:rsidRPr="00195E1C">
        <w:rPr>
          <w:sz w:val="18"/>
          <w:szCs w:val="18"/>
        </w:rPr>
        <w:t xml:space="preserve">Ustawa z dnia 17 czerwca 1966 r. o </w:t>
      </w:r>
      <w:r w:rsidRPr="00195E1C">
        <w:rPr>
          <w:iCs/>
          <w:sz w:val="18"/>
          <w:szCs w:val="18"/>
        </w:rPr>
        <w:t>postępowaniu egzekucyjnym</w:t>
      </w:r>
      <w:r w:rsidRPr="00195E1C">
        <w:rPr>
          <w:sz w:val="18"/>
          <w:szCs w:val="18"/>
        </w:rPr>
        <w:t xml:space="preserve"> w </w:t>
      </w:r>
      <w:r w:rsidRPr="00195E1C">
        <w:rPr>
          <w:iCs/>
          <w:sz w:val="18"/>
          <w:szCs w:val="18"/>
        </w:rPr>
        <w:t>administracji</w:t>
      </w:r>
      <w:r w:rsidRPr="00195E1C">
        <w:rPr>
          <w:sz w:val="18"/>
          <w:szCs w:val="18"/>
        </w:rPr>
        <w:t xml:space="preserve"> </w:t>
      </w:r>
    </w:p>
    <w:p w:rsidR="0039075C" w:rsidRPr="0000425C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4 września 1997 r.  o działach w administracji rządowej</w:t>
      </w:r>
    </w:p>
    <w:p w:rsidR="0039075C" w:rsidRPr="0085454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23 stycznia 2009 r.  o wojewodzie i administracji rządowej w województwie</w:t>
      </w:r>
    </w:p>
    <w:p w:rsidR="0039075C" w:rsidRPr="0006184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8 marca 1990 r.  o samorządzie gminnym</w:t>
      </w:r>
    </w:p>
    <w:p w:rsidR="0039075C" w:rsidRPr="00061843" w:rsidRDefault="0039075C" w:rsidP="0039075C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5 czerwca 1998 r.  o samorządzie powiatowym</w:t>
      </w:r>
    </w:p>
    <w:p w:rsidR="00AE5347" w:rsidRPr="00555CE1" w:rsidRDefault="0039075C" w:rsidP="009A6190">
      <w:pPr>
        <w:numPr>
          <w:ilvl w:val="0"/>
          <w:numId w:val="29"/>
        </w:numPr>
        <w:ind w:left="284" w:hanging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Ustawa z dnia 5 czerwca 1998 r. o samorządzie województwa</w:t>
      </w:r>
    </w:p>
    <w:sectPr w:rsidR="00AE5347" w:rsidRPr="00555CE1" w:rsidSect="00877BD2">
      <w:footerReference w:type="even" r:id="rId14"/>
      <w:footerReference w:type="default" r:id="rId15"/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C4" w:rsidRDefault="00C860C4">
      <w:r>
        <w:separator/>
      </w:r>
    </w:p>
  </w:endnote>
  <w:endnote w:type="continuationSeparator" w:id="0">
    <w:p w:rsidR="00C860C4" w:rsidRDefault="00C8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E5" w:rsidRDefault="001254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11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1E5" w:rsidRDefault="004B11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E5" w:rsidRDefault="004B11E5">
    <w:pPr>
      <w:pStyle w:val="Stopka"/>
      <w:jc w:val="right"/>
    </w:pPr>
    <w:r>
      <w:t xml:space="preserve">Strona </w:t>
    </w:r>
    <w:r w:rsidR="00125497">
      <w:rPr>
        <w:b/>
      </w:rPr>
      <w:fldChar w:fldCharType="begin"/>
    </w:r>
    <w:r>
      <w:rPr>
        <w:b/>
      </w:rPr>
      <w:instrText>PAGE</w:instrText>
    </w:r>
    <w:r w:rsidR="00125497">
      <w:rPr>
        <w:b/>
      </w:rPr>
      <w:fldChar w:fldCharType="separate"/>
    </w:r>
    <w:r w:rsidR="004E3550">
      <w:rPr>
        <w:b/>
        <w:noProof/>
      </w:rPr>
      <w:t>2</w:t>
    </w:r>
    <w:r w:rsidR="00125497">
      <w:rPr>
        <w:b/>
      </w:rPr>
      <w:fldChar w:fldCharType="end"/>
    </w:r>
    <w:r>
      <w:t xml:space="preserve"> z </w:t>
    </w:r>
    <w:r w:rsidR="00125497">
      <w:rPr>
        <w:b/>
      </w:rPr>
      <w:fldChar w:fldCharType="begin"/>
    </w:r>
    <w:r>
      <w:rPr>
        <w:b/>
      </w:rPr>
      <w:instrText>NUMPAGES</w:instrText>
    </w:r>
    <w:r w:rsidR="00125497">
      <w:rPr>
        <w:b/>
      </w:rPr>
      <w:fldChar w:fldCharType="separate"/>
    </w:r>
    <w:r w:rsidR="004E3550">
      <w:rPr>
        <w:b/>
        <w:noProof/>
      </w:rPr>
      <w:t>9</w:t>
    </w:r>
    <w:r w:rsidR="00125497">
      <w:rPr>
        <w:b/>
      </w:rPr>
      <w:fldChar w:fldCharType="end"/>
    </w:r>
  </w:p>
  <w:p w:rsidR="004B11E5" w:rsidRDefault="004B11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C4" w:rsidRDefault="00C860C4">
      <w:r>
        <w:separator/>
      </w:r>
    </w:p>
  </w:footnote>
  <w:footnote w:type="continuationSeparator" w:id="0">
    <w:p w:rsidR="00C860C4" w:rsidRDefault="00C8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A80"/>
    <w:multiLevelType w:val="hybridMultilevel"/>
    <w:tmpl w:val="8E0A7A76"/>
    <w:lvl w:ilvl="0" w:tplc="01266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B486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E840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EAD6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FCAB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BAAC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8EDA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2012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1C8D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30C3B"/>
    <w:multiLevelType w:val="hybridMultilevel"/>
    <w:tmpl w:val="9CFE3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3B35"/>
    <w:multiLevelType w:val="hybridMultilevel"/>
    <w:tmpl w:val="2EBA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148"/>
    <w:multiLevelType w:val="hybridMultilevel"/>
    <w:tmpl w:val="996C6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73EFD"/>
    <w:multiLevelType w:val="hybridMultilevel"/>
    <w:tmpl w:val="5C406314"/>
    <w:lvl w:ilvl="0" w:tplc="FA703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3E23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7004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9A6D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6E6F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43E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96E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E00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2866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9819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CA2A7C"/>
    <w:multiLevelType w:val="hybridMultilevel"/>
    <w:tmpl w:val="3476E026"/>
    <w:lvl w:ilvl="0" w:tplc="AB72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D05D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345B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FAD3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F406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FCEA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BA52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AD6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3E1D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EB085C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A1BD5"/>
    <w:multiLevelType w:val="hybridMultilevel"/>
    <w:tmpl w:val="3B04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205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DD281E"/>
    <w:multiLevelType w:val="hybridMultilevel"/>
    <w:tmpl w:val="79CA9B3E"/>
    <w:lvl w:ilvl="0" w:tplc="9D4A8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724D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FA16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B6FF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C081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443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B869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7A7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04C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D17D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3FC6DB7"/>
    <w:multiLevelType w:val="hybridMultilevel"/>
    <w:tmpl w:val="CF68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0489E"/>
    <w:multiLevelType w:val="hybridMultilevel"/>
    <w:tmpl w:val="51D252DC"/>
    <w:lvl w:ilvl="0" w:tplc="FB245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162F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1E00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68D8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865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B4AE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A238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3E26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227A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120089"/>
    <w:multiLevelType w:val="hybridMultilevel"/>
    <w:tmpl w:val="7AA0D6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55680D"/>
    <w:multiLevelType w:val="hybridMultilevel"/>
    <w:tmpl w:val="FD8A4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8A4"/>
    <w:multiLevelType w:val="hybridMultilevel"/>
    <w:tmpl w:val="F75878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6EF12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6FE36F3"/>
    <w:multiLevelType w:val="hybridMultilevel"/>
    <w:tmpl w:val="994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13C50"/>
    <w:multiLevelType w:val="hybridMultilevel"/>
    <w:tmpl w:val="225EE804"/>
    <w:lvl w:ilvl="0" w:tplc="6AA0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786B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DA0A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C2CF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B4A7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2E59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ACDF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D49B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9693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33E423D"/>
    <w:multiLevelType w:val="multilevel"/>
    <w:tmpl w:val="D80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5F786E"/>
    <w:multiLevelType w:val="hybridMultilevel"/>
    <w:tmpl w:val="EBDABC7A"/>
    <w:lvl w:ilvl="0" w:tplc="CB98F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DAEC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B42D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1893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A818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2C80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686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608B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068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E328B8"/>
    <w:multiLevelType w:val="hybridMultilevel"/>
    <w:tmpl w:val="EF3C9380"/>
    <w:lvl w:ilvl="0" w:tplc="0ECE6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E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AB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47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8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6D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40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E6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AC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801316"/>
    <w:multiLevelType w:val="hybridMultilevel"/>
    <w:tmpl w:val="E3F4B204"/>
    <w:lvl w:ilvl="0" w:tplc="DA9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88C9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E5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4A31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4206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1AAD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54AB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863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409F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0975C0"/>
    <w:multiLevelType w:val="hybridMultilevel"/>
    <w:tmpl w:val="429E30DC"/>
    <w:lvl w:ilvl="0" w:tplc="A86CE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2E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3E96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1EB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6021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6047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82BB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F085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680B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B6D1F86"/>
    <w:multiLevelType w:val="hybridMultilevel"/>
    <w:tmpl w:val="FC76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B267E"/>
    <w:multiLevelType w:val="hybridMultilevel"/>
    <w:tmpl w:val="ACD6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030029"/>
    <w:multiLevelType w:val="hybridMultilevel"/>
    <w:tmpl w:val="AE98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13715"/>
    <w:multiLevelType w:val="hybridMultilevel"/>
    <w:tmpl w:val="AE769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757879"/>
    <w:multiLevelType w:val="hybridMultilevel"/>
    <w:tmpl w:val="0FC68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924B15"/>
    <w:multiLevelType w:val="hybridMultilevel"/>
    <w:tmpl w:val="55D09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966604"/>
    <w:multiLevelType w:val="hybridMultilevel"/>
    <w:tmpl w:val="D0EA45F2"/>
    <w:lvl w:ilvl="0" w:tplc="1EEEE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7601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585F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746A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9EC7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98A6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8C7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EA1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E8CC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9081F9A"/>
    <w:multiLevelType w:val="hybridMultilevel"/>
    <w:tmpl w:val="810AF544"/>
    <w:lvl w:ilvl="0" w:tplc="2DD0F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E9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E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C8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C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21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8D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E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06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8F43B5"/>
    <w:multiLevelType w:val="hybridMultilevel"/>
    <w:tmpl w:val="F698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51CDF"/>
    <w:multiLevelType w:val="hybridMultilevel"/>
    <w:tmpl w:val="93C0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A79E0"/>
    <w:multiLevelType w:val="hybridMultilevel"/>
    <w:tmpl w:val="18F2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7364E"/>
    <w:multiLevelType w:val="hybridMultilevel"/>
    <w:tmpl w:val="21BC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D32B3"/>
    <w:multiLevelType w:val="hybridMultilevel"/>
    <w:tmpl w:val="79A8C28A"/>
    <w:lvl w:ilvl="0" w:tplc="E17AA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38A3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8660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60A3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5A5C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DAC3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69A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E246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B4E8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27B2B91"/>
    <w:multiLevelType w:val="hybridMultilevel"/>
    <w:tmpl w:val="F6CEE5F4"/>
    <w:lvl w:ilvl="0" w:tplc="94E24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A78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277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18BF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4CAF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7835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6C1C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AA09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80B1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2FE3F21"/>
    <w:multiLevelType w:val="hybridMultilevel"/>
    <w:tmpl w:val="4DC4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74A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3530638"/>
    <w:multiLevelType w:val="hybridMultilevel"/>
    <w:tmpl w:val="96D0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D2272"/>
    <w:multiLevelType w:val="hybridMultilevel"/>
    <w:tmpl w:val="31F4E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C339F4"/>
    <w:multiLevelType w:val="hybridMultilevel"/>
    <w:tmpl w:val="EF0A0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74432E"/>
    <w:multiLevelType w:val="hybridMultilevel"/>
    <w:tmpl w:val="99FC0892"/>
    <w:lvl w:ilvl="0" w:tplc="32762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525A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8C13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4876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7A4C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D86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2E8C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D6B1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4C7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5E0629D"/>
    <w:multiLevelType w:val="hybridMultilevel"/>
    <w:tmpl w:val="BE262D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0A5BBA"/>
    <w:multiLevelType w:val="hybridMultilevel"/>
    <w:tmpl w:val="C18007B8"/>
    <w:lvl w:ilvl="0" w:tplc="653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22CB5"/>
    <w:multiLevelType w:val="hybridMultilevel"/>
    <w:tmpl w:val="BDD291F8"/>
    <w:lvl w:ilvl="0" w:tplc="54C0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6A83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4AB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B487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EEFF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16A8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D610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B012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8A75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89D6BAB"/>
    <w:multiLevelType w:val="multilevel"/>
    <w:tmpl w:val="93DC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3B3BA4"/>
    <w:multiLevelType w:val="hybridMultilevel"/>
    <w:tmpl w:val="764E0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E20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4E606D4E"/>
    <w:multiLevelType w:val="hybridMultilevel"/>
    <w:tmpl w:val="454CDFA0"/>
    <w:lvl w:ilvl="0" w:tplc="00E4A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5AB7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32F6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E12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EE0B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8C3A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B027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A06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8229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FA54220"/>
    <w:multiLevelType w:val="hybridMultilevel"/>
    <w:tmpl w:val="E3943CF0"/>
    <w:lvl w:ilvl="0" w:tplc="84C0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7C12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1A98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14F0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2026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4CD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0CC6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AC7E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CA1D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9656EA"/>
    <w:multiLevelType w:val="hybridMultilevel"/>
    <w:tmpl w:val="10F27B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20F4354"/>
    <w:multiLevelType w:val="hybridMultilevel"/>
    <w:tmpl w:val="708AD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024E30"/>
    <w:multiLevelType w:val="hybridMultilevel"/>
    <w:tmpl w:val="BD6EA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D32F2C"/>
    <w:multiLevelType w:val="hybridMultilevel"/>
    <w:tmpl w:val="F00EE724"/>
    <w:lvl w:ilvl="0" w:tplc="9A182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970B19"/>
    <w:multiLevelType w:val="hybridMultilevel"/>
    <w:tmpl w:val="FD3A3238"/>
    <w:lvl w:ilvl="0" w:tplc="28CED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F851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82DC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22BB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D4D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3AE8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0E82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8070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E830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AC6239C"/>
    <w:multiLevelType w:val="hybridMultilevel"/>
    <w:tmpl w:val="8A6CF9F4"/>
    <w:lvl w:ilvl="0" w:tplc="9A182D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 w15:restartNumberingAfterBreak="0">
    <w:nsid w:val="5C2A7602"/>
    <w:multiLevelType w:val="hybridMultilevel"/>
    <w:tmpl w:val="D33A0B2A"/>
    <w:lvl w:ilvl="0" w:tplc="D390B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7412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9699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9636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7C1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D478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244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BACA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DCC5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C7C3931"/>
    <w:multiLevelType w:val="hybridMultilevel"/>
    <w:tmpl w:val="9C5E5BFC"/>
    <w:lvl w:ilvl="0" w:tplc="863E9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86B5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10D6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1265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F4B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EF2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44E0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0A62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DAF6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D956F2D"/>
    <w:multiLevelType w:val="hybridMultilevel"/>
    <w:tmpl w:val="A4E2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4B52"/>
    <w:multiLevelType w:val="hybridMultilevel"/>
    <w:tmpl w:val="93768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F405F17"/>
    <w:multiLevelType w:val="hybridMultilevel"/>
    <w:tmpl w:val="8E9A1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BB2AAA"/>
    <w:multiLevelType w:val="hybridMultilevel"/>
    <w:tmpl w:val="030AE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DE60EE"/>
    <w:multiLevelType w:val="hybridMultilevel"/>
    <w:tmpl w:val="8C2258F0"/>
    <w:lvl w:ilvl="0" w:tplc="A13E4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643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0C04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3A7B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4487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E076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222A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C091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507B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1F53E49"/>
    <w:multiLevelType w:val="hybridMultilevel"/>
    <w:tmpl w:val="9F945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2D03A2"/>
    <w:multiLevelType w:val="hybridMultilevel"/>
    <w:tmpl w:val="39C0E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3F2729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3B26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65D279A2"/>
    <w:multiLevelType w:val="hybridMultilevel"/>
    <w:tmpl w:val="F7E2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D44E9B"/>
    <w:multiLevelType w:val="hybridMultilevel"/>
    <w:tmpl w:val="D0E466A2"/>
    <w:lvl w:ilvl="0" w:tplc="F6D6F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5EDA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C002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727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AC56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607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94BE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D04E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24F9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A230E57"/>
    <w:multiLevelType w:val="multilevel"/>
    <w:tmpl w:val="A14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A85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6BC826BD"/>
    <w:multiLevelType w:val="multilevel"/>
    <w:tmpl w:val="AFB0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C76420B"/>
    <w:multiLevelType w:val="multilevel"/>
    <w:tmpl w:val="A36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6D390C"/>
    <w:multiLevelType w:val="hybridMultilevel"/>
    <w:tmpl w:val="2938C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71BD6"/>
    <w:multiLevelType w:val="hybridMultilevel"/>
    <w:tmpl w:val="11FA0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E3B1287"/>
    <w:multiLevelType w:val="hybridMultilevel"/>
    <w:tmpl w:val="120A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433AAD"/>
    <w:multiLevelType w:val="hybridMultilevel"/>
    <w:tmpl w:val="9CACF296"/>
    <w:lvl w:ilvl="0" w:tplc="A1ACB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6C59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A425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010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7A6D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BA37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F67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2C9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AEB6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F9F0573"/>
    <w:multiLevelType w:val="multilevel"/>
    <w:tmpl w:val="14C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E90A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1616A7B"/>
    <w:multiLevelType w:val="hybridMultilevel"/>
    <w:tmpl w:val="4266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36DEB"/>
    <w:multiLevelType w:val="hybridMultilevel"/>
    <w:tmpl w:val="24148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B1C8E"/>
    <w:multiLevelType w:val="hybridMultilevel"/>
    <w:tmpl w:val="381E5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8D7F65"/>
    <w:multiLevelType w:val="hybridMultilevel"/>
    <w:tmpl w:val="1A5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F35B79"/>
    <w:multiLevelType w:val="hybridMultilevel"/>
    <w:tmpl w:val="16424B00"/>
    <w:lvl w:ilvl="0" w:tplc="C9D81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4C1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2E24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360A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802E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10BB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ACA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6AAE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3E4A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E51DF6"/>
    <w:multiLevelType w:val="hybridMultilevel"/>
    <w:tmpl w:val="05583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D3479C"/>
    <w:multiLevelType w:val="hybridMultilevel"/>
    <w:tmpl w:val="E8EC2408"/>
    <w:lvl w:ilvl="0" w:tplc="263A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A2F3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4863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DEA7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5497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3883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E608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B2BC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2841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E57C73"/>
    <w:multiLevelType w:val="hybridMultilevel"/>
    <w:tmpl w:val="2C48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57FD9"/>
    <w:multiLevelType w:val="hybridMultilevel"/>
    <w:tmpl w:val="D36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A86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E3C0C0B"/>
    <w:multiLevelType w:val="multilevel"/>
    <w:tmpl w:val="BDD2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1"/>
  </w:num>
  <w:num w:numId="2">
    <w:abstractNumId w:val="86"/>
  </w:num>
  <w:num w:numId="3">
    <w:abstractNumId w:val="47"/>
  </w:num>
  <w:num w:numId="4">
    <w:abstractNumId w:val="31"/>
  </w:num>
  <w:num w:numId="5">
    <w:abstractNumId w:val="60"/>
  </w:num>
  <w:num w:numId="6">
    <w:abstractNumId w:val="21"/>
  </w:num>
  <w:num w:numId="7">
    <w:abstractNumId w:val="4"/>
  </w:num>
  <w:num w:numId="8">
    <w:abstractNumId w:val="13"/>
  </w:num>
  <w:num w:numId="9">
    <w:abstractNumId w:val="19"/>
  </w:num>
  <w:num w:numId="10">
    <w:abstractNumId w:val="65"/>
  </w:num>
  <w:num w:numId="11">
    <w:abstractNumId w:val="38"/>
  </w:num>
  <w:num w:numId="12">
    <w:abstractNumId w:val="10"/>
  </w:num>
  <w:num w:numId="13">
    <w:abstractNumId w:val="37"/>
  </w:num>
  <w:num w:numId="14">
    <w:abstractNumId w:val="57"/>
  </w:num>
  <w:num w:numId="15">
    <w:abstractNumId w:val="24"/>
  </w:num>
  <w:num w:numId="16">
    <w:abstractNumId w:val="23"/>
  </w:num>
  <w:num w:numId="17">
    <w:abstractNumId w:val="79"/>
  </w:num>
  <w:num w:numId="18">
    <w:abstractNumId w:val="88"/>
  </w:num>
  <w:num w:numId="19">
    <w:abstractNumId w:val="51"/>
  </w:num>
  <w:num w:numId="20">
    <w:abstractNumId w:val="52"/>
  </w:num>
  <w:num w:numId="21">
    <w:abstractNumId w:val="32"/>
  </w:num>
  <w:num w:numId="22">
    <w:abstractNumId w:val="6"/>
  </w:num>
  <w:num w:numId="23">
    <w:abstractNumId w:val="59"/>
  </w:num>
  <w:num w:numId="24">
    <w:abstractNumId w:val="44"/>
  </w:num>
  <w:num w:numId="25">
    <w:abstractNumId w:val="22"/>
  </w:num>
  <w:num w:numId="26">
    <w:abstractNumId w:val="0"/>
  </w:num>
  <w:num w:numId="27">
    <w:abstractNumId w:val="17"/>
  </w:num>
  <w:num w:numId="28">
    <w:abstractNumId w:val="63"/>
  </w:num>
  <w:num w:numId="29">
    <w:abstractNumId w:val="66"/>
  </w:num>
  <w:num w:numId="30">
    <w:abstractNumId w:val="14"/>
  </w:num>
  <w:num w:numId="31">
    <w:abstractNumId w:val="56"/>
  </w:num>
  <w:num w:numId="32">
    <w:abstractNumId w:val="90"/>
  </w:num>
  <w:num w:numId="33">
    <w:abstractNumId w:val="16"/>
  </w:num>
  <w:num w:numId="34">
    <w:abstractNumId w:val="58"/>
  </w:num>
  <w:num w:numId="35">
    <w:abstractNumId w:val="28"/>
  </w:num>
  <w:num w:numId="36">
    <w:abstractNumId w:val="64"/>
  </w:num>
  <w:num w:numId="37">
    <w:abstractNumId w:val="80"/>
  </w:num>
  <w:num w:numId="38">
    <w:abstractNumId w:val="12"/>
  </w:num>
  <w:num w:numId="39">
    <w:abstractNumId w:val="55"/>
  </w:num>
  <w:num w:numId="40">
    <w:abstractNumId w:val="61"/>
  </w:num>
  <w:num w:numId="41">
    <w:abstractNumId w:val="35"/>
  </w:num>
  <w:num w:numId="42">
    <w:abstractNumId w:val="53"/>
  </w:num>
  <w:num w:numId="43">
    <w:abstractNumId w:val="62"/>
  </w:num>
  <w:num w:numId="44">
    <w:abstractNumId w:val="77"/>
  </w:num>
  <w:num w:numId="45">
    <w:abstractNumId w:val="3"/>
  </w:num>
  <w:num w:numId="46">
    <w:abstractNumId w:val="81"/>
  </w:num>
  <w:num w:numId="47">
    <w:abstractNumId w:val="5"/>
  </w:num>
  <w:num w:numId="48">
    <w:abstractNumId w:val="40"/>
  </w:num>
  <w:num w:numId="49">
    <w:abstractNumId w:val="11"/>
  </w:num>
  <w:num w:numId="50">
    <w:abstractNumId w:val="73"/>
  </w:num>
  <w:num w:numId="51">
    <w:abstractNumId w:val="91"/>
  </w:num>
  <w:num w:numId="52">
    <w:abstractNumId w:val="50"/>
  </w:num>
  <w:num w:numId="53">
    <w:abstractNumId w:val="9"/>
  </w:num>
  <w:num w:numId="54">
    <w:abstractNumId w:val="92"/>
  </w:num>
  <w:num w:numId="55">
    <w:abstractNumId w:val="68"/>
  </w:num>
  <w:num w:numId="56">
    <w:abstractNumId w:val="7"/>
  </w:num>
  <w:num w:numId="57">
    <w:abstractNumId w:val="43"/>
  </w:num>
  <w:num w:numId="58">
    <w:abstractNumId w:val="72"/>
  </w:num>
  <w:num w:numId="59">
    <w:abstractNumId w:val="20"/>
  </w:num>
  <w:num w:numId="60">
    <w:abstractNumId w:val="74"/>
  </w:num>
  <w:num w:numId="61">
    <w:abstractNumId w:val="75"/>
  </w:num>
  <w:num w:numId="62">
    <w:abstractNumId w:val="30"/>
  </w:num>
  <w:num w:numId="63">
    <w:abstractNumId w:val="83"/>
  </w:num>
  <w:num w:numId="64">
    <w:abstractNumId w:val="45"/>
  </w:num>
  <w:num w:numId="65">
    <w:abstractNumId w:val="48"/>
  </w:num>
  <w:num w:numId="66">
    <w:abstractNumId w:val="8"/>
  </w:num>
  <w:num w:numId="67">
    <w:abstractNumId w:val="41"/>
  </w:num>
  <w:num w:numId="68">
    <w:abstractNumId w:val="70"/>
  </w:num>
  <w:num w:numId="69">
    <w:abstractNumId w:val="25"/>
  </w:num>
  <w:num w:numId="70">
    <w:abstractNumId w:val="82"/>
  </w:num>
  <w:num w:numId="71">
    <w:abstractNumId w:val="39"/>
  </w:num>
  <w:num w:numId="72">
    <w:abstractNumId w:val="78"/>
  </w:num>
  <w:num w:numId="73">
    <w:abstractNumId w:val="2"/>
  </w:num>
  <w:num w:numId="74">
    <w:abstractNumId w:val="34"/>
  </w:num>
  <w:num w:numId="75">
    <w:abstractNumId w:val="49"/>
  </w:num>
  <w:num w:numId="76">
    <w:abstractNumId w:val="29"/>
  </w:num>
  <w:num w:numId="77">
    <w:abstractNumId w:val="84"/>
  </w:num>
  <w:num w:numId="78">
    <w:abstractNumId w:val="87"/>
  </w:num>
  <w:num w:numId="79">
    <w:abstractNumId w:val="42"/>
  </w:num>
  <w:num w:numId="80">
    <w:abstractNumId w:val="54"/>
  </w:num>
  <w:num w:numId="81">
    <w:abstractNumId w:val="36"/>
  </w:num>
  <w:num w:numId="82">
    <w:abstractNumId w:val="1"/>
  </w:num>
  <w:num w:numId="83">
    <w:abstractNumId w:val="76"/>
  </w:num>
  <w:num w:numId="84">
    <w:abstractNumId w:val="26"/>
  </w:num>
  <w:num w:numId="85">
    <w:abstractNumId w:val="69"/>
  </w:num>
  <w:num w:numId="86">
    <w:abstractNumId w:val="15"/>
  </w:num>
  <w:num w:numId="87">
    <w:abstractNumId w:val="46"/>
  </w:num>
  <w:num w:numId="88">
    <w:abstractNumId w:val="85"/>
  </w:num>
  <w:num w:numId="89">
    <w:abstractNumId w:val="89"/>
  </w:num>
  <w:num w:numId="90">
    <w:abstractNumId w:val="27"/>
  </w:num>
  <w:num w:numId="91">
    <w:abstractNumId w:val="18"/>
  </w:num>
  <w:num w:numId="92">
    <w:abstractNumId w:val="67"/>
  </w:num>
  <w:num w:numId="93">
    <w:abstractNumId w:val="3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C"/>
    <w:rsid w:val="000010F0"/>
    <w:rsid w:val="00001446"/>
    <w:rsid w:val="0000425C"/>
    <w:rsid w:val="000058C9"/>
    <w:rsid w:val="0000623F"/>
    <w:rsid w:val="00007275"/>
    <w:rsid w:val="00010C75"/>
    <w:rsid w:val="00023F6B"/>
    <w:rsid w:val="00027DA6"/>
    <w:rsid w:val="0003086D"/>
    <w:rsid w:val="00042624"/>
    <w:rsid w:val="00047B8E"/>
    <w:rsid w:val="00050CFD"/>
    <w:rsid w:val="00051D4F"/>
    <w:rsid w:val="00051D96"/>
    <w:rsid w:val="00052A16"/>
    <w:rsid w:val="000571C4"/>
    <w:rsid w:val="000575E3"/>
    <w:rsid w:val="00061843"/>
    <w:rsid w:val="00071F6B"/>
    <w:rsid w:val="0007281C"/>
    <w:rsid w:val="00073B65"/>
    <w:rsid w:val="00082E96"/>
    <w:rsid w:val="0009311D"/>
    <w:rsid w:val="00093E17"/>
    <w:rsid w:val="00096518"/>
    <w:rsid w:val="000A0783"/>
    <w:rsid w:val="000A07A3"/>
    <w:rsid w:val="000A5036"/>
    <w:rsid w:val="000A5CF2"/>
    <w:rsid w:val="000B0BB5"/>
    <w:rsid w:val="000B402D"/>
    <w:rsid w:val="000C5D8B"/>
    <w:rsid w:val="000D2B2C"/>
    <w:rsid w:val="000E256E"/>
    <w:rsid w:val="000E2B5A"/>
    <w:rsid w:val="000E4A17"/>
    <w:rsid w:val="000E5562"/>
    <w:rsid w:val="000E6280"/>
    <w:rsid w:val="000E63B0"/>
    <w:rsid w:val="000E6C5F"/>
    <w:rsid w:val="000F0C14"/>
    <w:rsid w:val="000F28E1"/>
    <w:rsid w:val="00100758"/>
    <w:rsid w:val="00105756"/>
    <w:rsid w:val="00107AE3"/>
    <w:rsid w:val="0011166F"/>
    <w:rsid w:val="00121009"/>
    <w:rsid w:val="00122202"/>
    <w:rsid w:val="00122360"/>
    <w:rsid w:val="00125497"/>
    <w:rsid w:val="00141C7F"/>
    <w:rsid w:val="00143D98"/>
    <w:rsid w:val="0015047B"/>
    <w:rsid w:val="0015117C"/>
    <w:rsid w:val="00153D53"/>
    <w:rsid w:val="00156107"/>
    <w:rsid w:val="00165F04"/>
    <w:rsid w:val="00167854"/>
    <w:rsid w:val="00170F71"/>
    <w:rsid w:val="001723CB"/>
    <w:rsid w:val="00176A88"/>
    <w:rsid w:val="00180436"/>
    <w:rsid w:val="0018072F"/>
    <w:rsid w:val="00181761"/>
    <w:rsid w:val="001819F4"/>
    <w:rsid w:val="00181D5E"/>
    <w:rsid w:val="00182A4A"/>
    <w:rsid w:val="00187B17"/>
    <w:rsid w:val="00191547"/>
    <w:rsid w:val="00193AB9"/>
    <w:rsid w:val="00193F63"/>
    <w:rsid w:val="00195E1C"/>
    <w:rsid w:val="00196535"/>
    <w:rsid w:val="00196803"/>
    <w:rsid w:val="00197FFD"/>
    <w:rsid w:val="001A0E98"/>
    <w:rsid w:val="001A5412"/>
    <w:rsid w:val="001B0D8D"/>
    <w:rsid w:val="001B1DD1"/>
    <w:rsid w:val="001B2056"/>
    <w:rsid w:val="001C0B90"/>
    <w:rsid w:val="001C2D21"/>
    <w:rsid w:val="001C4BD7"/>
    <w:rsid w:val="001C61DC"/>
    <w:rsid w:val="001D215B"/>
    <w:rsid w:val="001E0AD0"/>
    <w:rsid w:val="001E0F41"/>
    <w:rsid w:val="001E4A0F"/>
    <w:rsid w:val="001E519A"/>
    <w:rsid w:val="001E6EE6"/>
    <w:rsid w:val="001F03DE"/>
    <w:rsid w:val="001F0679"/>
    <w:rsid w:val="001F30FE"/>
    <w:rsid w:val="001F5BBF"/>
    <w:rsid w:val="002019A1"/>
    <w:rsid w:val="002055DC"/>
    <w:rsid w:val="00212DCC"/>
    <w:rsid w:val="00217966"/>
    <w:rsid w:val="002238AD"/>
    <w:rsid w:val="00227A3D"/>
    <w:rsid w:val="00230A47"/>
    <w:rsid w:val="00231CD8"/>
    <w:rsid w:val="00232775"/>
    <w:rsid w:val="00232BFB"/>
    <w:rsid w:val="002333B8"/>
    <w:rsid w:val="00234E26"/>
    <w:rsid w:val="0023644B"/>
    <w:rsid w:val="0024171F"/>
    <w:rsid w:val="002505E5"/>
    <w:rsid w:val="0025108A"/>
    <w:rsid w:val="00253987"/>
    <w:rsid w:val="00255CD9"/>
    <w:rsid w:val="00265FA7"/>
    <w:rsid w:val="00267BD3"/>
    <w:rsid w:val="00271478"/>
    <w:rsid w:val="0027464F"/>
    <w:rsid w:val="002748AB"/>
    <w:rsid w:val="00276B4E"/>
    <w:rsid w:val="00283B64"/>
    <w:rsid w:val="0028424E"/>
    <w:rsid w:val="002857B6"/>
    <w:rsid w:val="00286D01"/>
    <w:rsid w:val="002928FC"/>
    <w:rsid w:val="002967AE"/>
    <w:rsid w:val="002A36A8"/>
    <w:rsid w:val="002A6BC9"/>
    <w:rsid w:val="002B48C7"/>
    <w:rsid w:val="002B7E9B"/>
    <w:rsid w:val="002C3DED"/>
    <w:rsid w:val="002D2356"/>
    <w:rsid w:val="002D27A0"/>
    <w:rsid w:val="002D3F89"/>
    <w:rsid w:val="002E21D6"/>
    <w:rsid w:val="002E3CA0"/>
    <w:rsid w:val="002E5789"/>
    <w:rsid w:val="002E68A8"/>
    <w:rsid w:val="002F4873"/>
    <w:rsid w:val="0030719A"/>
    <w:rsid w:val="00310B66"/>
    <w:rsid w:val="00311139"/>
    <w:rsid w:val="00312D4F"/>
    <w:rsid w:val="00320758"/>
    <w:rsid w:val="00321A53"/>
    <w:rsid w:val="0032514E"/>
    <w:rsid w:val="00325455"/>
    <w:rsid w:val="00325F46"/>
    <w:rsid w:val="003275D7"/>
    <w:rsid w:val="00327F4F"/>
    <w:rsid w:val="0033316B"/>
    <w:rsid w:val="0033488E"/>
    <w:rsid w:val="0033490C"/>
    <w:rsid w:val="00342167"/>
    <w:rsid w:val="00343449"/>
    <w:rsid w:val="0034390A"/>
    <w:rsid w:val="00344B89"/>
    <w:rsid w:val="00345585"/>
    <w:rsid w:val="00345664"/>
    <w:rsid w:val="00352F8B"/>
    <w:rsid w:val="00353327"/>
    <w:rsid w:val="00356934"/>
    <w:rsid w:val="00356DB6"/>
    <w:rsid w:val="00366618"/>
    <w:rsid w:val="00366983"/>
    <w:rsid w:val="00367E64"/>
    <w:rsid w:val="003712F0"/>
    <w:rsid w:val="003779B4"/>
    <w:rsid w:val="00380E63"/>
    <w:rsid w:val="003813DC"/>
    <w:rsid w:val="0038651B"/>
    <w:rsid w:val="00386B44"/>
    <w:rsid w:val="00387BCF"/>
    <w:rsid w:val="0039075C"/>
    <w:rsid w:val="003A03A9"/>
    <w:rsid w:val="003A6640"/>
    <w:rsid w:val="003B1278"/>
    <w:rsid w:val="003B19C3"/>
    <w:rsid w:val="003B2D67"/>
    <w:rsid w:val="003B32DD"/>
    <w:rsid w:val="003C0062"/>
    <w:rsid w:val="003C3F76"/>
    <w:rsid w:val="003C57EC"/>
    <w:rsid w:val="003C74C3"/>
    <w:rsid w:val="003C7E9B"/>
    <w:rsid w:val="003D2C25"/>
    <w:rsid w:val="003E3075"/>
    <w:rsid w:val="003E5872"/>
    <w:rsid w:val="0041118C"/>
    <w:rsid w:val="0041153E"/>
    <w:rsid w:val="00421EBB"/>
    <w:rsid w:val="00423C82"/>
    <w:rsid w:val="0043632D"/>
    <w:rsid w:val="00442860"/>
    <w:rsid w:val="00445260"/>
    <w:rsid w:val="004458C6"/>
    <w:rsid w:val="004527D6"/>
    <w:rsid w:val="00455E66"/>
    <w:rsid w:val="00457421"/>
    <w:rsid w:val="004579C9"/>
    <w:rsid w:val="00457D3B"/>
    <w:rsid w:val="004609EC"/>
    <w:rsid w:val="004621AE"/>
    <w:rsid w:val="00465632"/>
    <w:rsid w:val="0046714E"/>
    <w:rsid w:val="00474B42"/>
    <w:rsid w:val="0048277B"/>
    <w:rsid w:val="00483085"/>
    <w:rsid w:val="004830B6"/>
    <w:rsid w:val="0048717F"/>
    <w:rsid w:val="004909E9"/>
    <w:rsid w:val="00491B36"/>
    <w:rsid w:val="004932BF"/>
    <w:rsid w:val="004950AE"/>
    <w:rsid w:val="00496DF0"/>
    <w:rsid w:val="00497CEE"/>
    <w:rsid w:val="004A52F9"/>
    <w:rsid w:val="004B11E5"/>
    <w:rsid w:val="004B471A"/>
    <w:rsid w:val="004B47CB"/>
    <w:rsid w:val="004B64D2"/>
    <w:rsid w:val="004B755C"/>
    <w:rsid w:val="004C0B85"/>
    <w:rsid w:val="004C2134"/>
    <w:rsid w:val="004C69AD"/>
    <w:rsid w:val="004D01CE"/>
    <w:rsid w:val="004D2CC2"/>
    <w:rsid w:val="004D79D2"/>
    <w:rsid w:val="004E158E"/>
    <w:rsid w:val="004E3550"/>
    <w:rsid w:val="004E4C59"/>
    <w:rsid w:val="004E6E98"/>
    <w:rsid w:val="004F7BF7"/>
    <w:rsid w:val="004F7DCD"/>
    <w:rsid w:val="0050779C"/>
    <w:rsid w:val="00510EED"/>
    <w:rsid w:val="00512672"/>
    <w:rsid w:val="00514DD1"/>
    <w:rsid w:val="00517A22"/>
    <w:rsid w:val="00521F78"/>
    <w:rsid w:val="005252DD"/>
    <w:rsid w:val="005306E7"/>
    <w:rsid w:val="00537B85"/>
    <w:rsid w:val="005423F7"/>
    <w:rsid w:val="00542BAB"/>
    <w:rsid w:val="005504F3"/>
    <w:rsid w:val="00551D43"/>
    <w:rsid w:val="00553995"/>
    <w:rsid w:val="0055471B"/>
    <w:rsid w:val="00555754"/>
    <w:rsid w:val="00555CE1"/>
    <w:rsid w:val="00560A00"/>
    <w:rsid w:val="00561E0C"/>
    <w:rsid w:val="0056619E"/>
    <w:rsid w:val="00566850"/>
    <w:rsid w:val="00567E3E"/>
    <w:rsid w:val="00571DA7"/>
    <w:rsid w:val="005860F1"/>
    <w:rsid w:val="005968DC"/>
    <w:rsid w:val="005A37F1"/>
    <w:rsid w:val="005A3B2A"/>
    <w:rsid w:val="005A50E9"/>
    <w:rsid w:val="005B276D"/>
    <w:rsid w:val="005B54F1"/>
    <w:rsid w:val="005C031A"/>
    <w:rsid w:val="005C3772"/>
    <w:rsid w:val="005C46DF"/>
    <w:rsid w:val="005C49BF"/>
    <w:rsid w:val="005D15AC"/>
    <w:rsid w:val="005D42E7"/>
    <w:rsid w:val="005D43FB"/>
    <w:rsid w:val="005D5120"/>
    <w:rsid w:val="005E0305"/>
    <w:rsid w:val="005E055B"/>
    <w:rsid w:val="005E116D"/>
    <w:rsid w:val="005F1D9E"/>
    <w:rsid w:val="005F24F2"/>
    <w:rsid w:val="005F5DAD"/>
    <w:rsid w:val="006007BB"/>
    <w:rsid w:val="006026DF"/>
    <w:rsid w:val="00602D7F"/>
    <w:rsid w:val="00605597"/>
    <w:rsid w:val="00605AAD"/>
    <w:rsid w:val="006179DE"/>
    <w:rsid w:val="00620441"/>
    <w:rsid w:val="0062159D"/>
    <w:rsid w:val="0062441D"/>
    <w:rsid w:val="00635CEC"/>
    <w:rsid w:val="00641608"/>
    <w:rsid w:val="00641CF3"/>
    <w:rsid w:val="006427B4"/>
    <w:rsid w:val="00642915"/>
    <w:rsid w:val="00645710"/>
    <w:rsid w:val="0065340F"/>
    <w:rsid w:val="00655BD5"/>
    <w:rsid w:val="00656E1B"/>
    <w:rsid w:val="00660474"/>
    <w:rsid w:val="0067058C"/>
    <w:rsid w:val="006763D8"/>
    <w:rsid w:val="00681AB9"/>
    <w:rsid w:val="00681E4F"/>
    <w:rsid w:val="0069674D"/>
    <w:rsid w:val="006A0AC6"/>
    <w:rsid w:val="006A3D9C"/>
    <w:rsid w:val="006A6AD7"/>
    <w:rsid w:val="006B013C"/>
    <w:rsid w:val="006B164B"/>
    <w:rsid w:val="006B36F4"/>
    <w:rsid w:val="006B3FEC"/>
    <w:rsid w:val="006C207B"/>
    <w:rsid w:val="006C3BD5"/>
    <w:rsid w:val="006C6959"/>
    <w:rsid w:val="006C7CD6"/>
    <w:rsid w:val="006D0707"/>
    <w:rsid w:val="006D21BA"/>
    <w:rsid w:val="006D4303"/>
    <w:rsid w:val="006D437D"/>
    <w:rsid w:val="006D4A55"/>
    <w:rsid w:val="006D5EDF"/>
    <w:rsid w:val="006E012B"/>
    <w:rsid w:val="006E0353"/>
    <w:rsid w:val="006E772A"/>
    <w:rsid w:val="006F165F"/>
    <w:rsid w:val="006F234B"/>
    <w:rsid w:val="006F25CB"/>
    <w:rsid w:val="00701DFB"/>
    <w:rsid w:val="00707276"/>
    <w:rsid w:val="00711A31"/>
    <w:rsid w:val="007145BB"/>
    <w:rsid w:val="00721304"/>
    <w:rsid w:val="007247AE"/>
    <w:rsid w:val="00724F52"/>
    <w:rsid w:val="00731D5C"/>
    <w:rsid w:val="00740AD3"/>
    <w:rsid w:val="00741B81"/>
    <w:rsid w:val="00742320"/>
    <w:rsid w:val="00747453"/>
    <w:rsid w:val="00747D5A"/>
    <w:rsid w:val="00752B5B"/>
    <w:rsid w:val="00754035"/>
    <w:rsid w:val="00756125"/>
    <w:rsid w:val="007621EF"/>
    <w:rsid w:val="007647B4"/>
    <w:rsid w:val="007655D0"/>
    <w:rsid w:val="00767F7C"/>
    <w:rsid w:val="007724BE"/>
    <w:rsid w:val="007755F1"/>
    <w:rsid w:val="007768B4"/>
    <w:rsid w:val="0077761D"/>
    <w:rsid w:val="00787ADF"/>
    <w:rsid w:val="00792EE4"/>
    <w:rsid w:val="0079530B"/>
    <w:rsid w:val="00795E56"/>
    <w:rsid w:val="00796ED6"/>
    <w:rsid w:val="007A095B"/>
    <w:rsid w:val="007A160E"/>
    <w:rsid w:val="007A37E1"/>
    <w:rsid w:val="007A66B6"/>
    <w:rsid w:val="007A7DCA"/>
    <w:rsid w:val="007B0067"/>
    <w:rsid w:val="007B3579"/>
    <w:rsid w:val="007B3F90"/>
    <w:rsid w:val="007B7983"/>
    <w:rsid w:val="007C02FB"/>
    <w:rsid w:val="007C0BBC"/>
    <w:rsid w:val="007C5490"/>
    <w:rsid w:val="007C5623"/>
    <w:rsid w:val="007C6F4E"/>
    <w:rsid w:val="007C7FDC"/>
    <w:rsid w:val="007D10BE"/>
    <w:rsid w:val="007D5A35"/>
    <w:rsid w:val="007E58C6"/>
    <w:rsid w:val="007E622C"/>
    <w:rsid w:val="007F25B4"/>
    <w:rsid w:val="00801516"/>
    <w:rsid w:val="0080244F"/>
    <w:rsid w:val="00803705"/>
    <w:rsid w:val="0080411C"/>
    <w:rsid w:val="00804661"/>
    <w:rsid w:val="00811201"/>
    <w:rsid w:val="00816FB8"/>
    <w:rsid w:val="0082252A"/>
    <w:rsid w:val="008244E2"/>
    <w:rsid w:val="00824A81"/>
    <w:rsid w:val="008328B1"/>
    <w:rsid w:val="0083359F"/>
    <w:rsid w:val="00836985"/>
    <w:rsid w:val="00842D83"/>
    <w:rsid w:val="008452B4"/>
    <w:rsid w:val="008466C5"/>
    <w:rsid w:val="00850362"/>
    <w:rsid w:val="00854543"/>
    <w:rsid w:val="00854656"/>
    <w:rsid w:val="0085505D"/>
    <w:rsid w:val="00855FE0"/>
    <w:rsid w:val="00856879"/>
    <w:rsid w:val="008604C6"/>
    <w:rsid w:val="008627C9"/>
    <w:rsid w:val="0086595C"/>
    <w:rsid w:val="00875172"/>
    <w:rsid w:val="00877284"/>
    <w:rsid w:val="00877BD2"/>
    <w:rsid w:val="00882EE6"/>
    <w:rsid w:val="00883739"/>
    <w:rsid w:val="008849B7"/>
    <w:rsid w:val="00884D53"/>
    <w:rsid w:val="00891737"/>
    <w:rsid w:val="00893681"/>
    <w:rsid w:val="008936CD"/>
    <w:rsid w:val="00897474"/>
    <w:rsid w:val="008A20F1"/>
    <w:rsid w:val="008A5660"/>
    <w:rsid w:val="008B1CA1"/>
    <w:rsid w:val="008B2F0D"/>
    <w:rsid w:val="008B3C2D"/>
    <w:rsid w:val="008B42DD"/>
    <w:rsid w:val="008C0273"/>
    <w:rsid w:val="008C2F83"/>
    <w:rsid w:val="008D4AE9"/>
    <w:rsid w:val="008E25A1"/>
    <w:rsid w:val="008E722C"/>
    <w:rsid w:val="008F141E"/>
    <w:rsid w:val="008F3275"/>
    <w:rsid w:val="008F3E48"/>
    <w:rsid w:val="008F5CD5"/>
    <w:rsid w:val="009232FC"/>
    <w:rsid w:val="00926F51"/>
    <w:rsid w:val="0092704E"/>
    <w:rsid w:val="00927515"/>
    <w:rsid w:val="00930008"/>
    <w:rsid w:val="009322F2"/>
    <w:rsid w:val="0093557B"/>
    <w:rsid w:val="00941237"/>
    <w:rsid w:val="0094342F"/>
    <w:rsid w:val="00952F9E"/>
    <w:rsid w:val="00965E4F"/>
    <w:rsid w:val="009662EE"/>
    <w:rsid w:val="0098049D"/>
    <w:rsid w:val="009841AD"/>
    <w:rsid w:val="0098755E"/>
    <w:rsid w:val="009919CB"/>
    <w:rsid w:val="00991DC6"/>
    <w:rsid w:val="009958D0"/>
    <w:rsid w:val="00997470"/>
    <w:rsid w:val="009A162A"/>
    <w:rsid w:val="009A2A93"/>
    <w:rsid w:val="009A37D6"/>
    <w:rsid w:val="009A499E"/>
    <w:rsid w:val="009A6190"/>
    <w:rsid w:val="009B0283"/>
    <w:rsid w:val="009B0E53"/>
    <w:rsid w:val="009B2671"/>
    <w:rsid w:val="009C3D08"/>
    <w:rsid w:val="009D141E"/>
    <w:rsid w:val="009F0B30"/>
    <w:rsid w:val="009F26AB"/>
    <w:rsid w:val="009F3D8A"/>
    <w:rsid w:val="009F7DCA"/>
    <w:rsid w:val="00A03A2A"/>
    <w:rsid w:val="00A03B6D"/>
    <w:rsid w:val="00A03DF2"/>
    <w:rsid w:val="00A07BE2"/>
    <w:rsid w:val="00A10A09"/>
    <w:rsid w:val="00A16343"/>
    <w:rsid w:val="00A17313"/>
    <w:rsid w:val="00A20152"/>
    <w:rsid w:val="00A25EEB"/>
    <w:rsid w:val="00A27FE1"/>
    <w:rsid w:val="00A41A1A"/>
    <w:rsid w:val="00A4205A"/>
    <w:rsid w:val="00A436D1"/>
    <w:rsid w:val="00A4646D"/>
    <w:rsid w:val="00A55D4C"/>
    <w:rsid w:val="00A56BD1"/>
    <w:rsid w:val="00A60121"/>
    <w:rsid w:val="00A643AE"/>
    <w:rsid w:val="00A75831"/>
    <w:rsid w:val="00A76CE4"/>
    <w:rsid w:val="00A82818"/>
    <w:rsid w:val="00A828C5"/>
    <w:rsid w:val="00A8380C"/>
    <w:rsid w:val="00A871AF"/>
    <w:rsid w:val="00A96263"/>
    <w:rsid w:val="00AA57B2"/>
    <w:rsid w:val="00AB132C"/>
    <w:rsid w:val="00AB7968"/>
    <w:rsid w:val="00AD0996"/>
    <w:rsid w:val="00AD0F30"/>
    <w:rsid w:val="00AD614B"/>
    <w:rsid w:val="00AE0E51"/>
    <w:rsid w:val="00AE5347"/>
    <w:rsid w:val="00AF583C"/>
    <w:rsid w:val="00B00AB8"/>
    <w:rsid w:val="00B0153F"/>
    <w:rsid w:val="00B01871"/>
    <w:rsid w:val="00B10B5D"/>
    <w:rsid w:val="00B24D48"/>
    <w:rsid w:val="00B25751"/>
    <w:rsid w:val="00B33331"/>
    <w:rsid w:val="00B3710B"/>
    <w:rsid w:val="00B40A5C"/>
    <w:rsid w:val="00B4457A"/>
    <w:rsid w:val="00B44727"/>
    <w:rsid w:val="00B50212"/>
    <w:rsid w:val="00B63F51"/>
    <w:rsid w:val="00B6674B"/>
    <w:rsid w:val="00B70B47"/>
    <w:rsid w:val="00B72614"/>
    <w:rsid w:val="00B7307F"/>
    <w:rsid w:val="00B75185"/>
    <w:rsid w:val="00B819E2"/>
    <w:rsid w:val="00B8558C"/>
    <w:rsid w:val="00B90444"/>
    <w:rsid w:val="00B95AD1"/>
    <w:rsid w:val="00B978F7"/>
    <w:rsid w:val="00BA08CA"/>
    <w:rsid w:val="00BA224F"/>
    <w:rsid w:val="00BA5ABF"/>
    <w:rsid w:val="00BA7E8F"/>
    <w:rsid w:val="00BB0CE8"/>
    <w:rsid w:val="00BB3B17"/>
    <w:rsid w:val="00BB7BBD"/>
    <w:rsid w:val="00BC14E1"/>
    <w:rsid w:val="00BC2EB0"/>
    <w:rsid w:val="00BD62D3"/>
    <w:rsid w:val="00BE32BE"/>
    <w:rsid w:val="00BE59B8"/>
    <w:rsid w:val="00BE67D7"/>
    <w:rsid w:val="00BE72FC"/>
    <w:rsid w:val="00BE76C4"/>
    <w:rsid w:val="00BF1E80"/>
    <w:rsid w:val="00BF646B"/>
    <w:rsid w:val="00C015D7"/>
    <w:rsid w:val="00C02091"/>
    <w:rsid w:val="00C07E23"/>
    <w:rsid w:val="00C11C10"/>
    <w:rsid w:val="00C16952"/>
    <w:rsid w:val="00C21B13"/>
    <w:rsid w:val="00C30C47"/>
    <w:rsid w:val="00C33D66"/>
    <w:rsid w:val="00C376FB"/>
    <w:rsid w:val="00C43AAA"/>
    <w:rsid w:val="00C535C4"/>
    <w:rsid w:val="00C545E0"/>
    <w:rsid w:val="00C61314"/>
    <w:rsid w:val="00C63EC6"/>
    <w:rsid w:val="00C65991"/>
    <w:rsid w:val="00C705C2"/>
    <w:rsid w:val="00C80988"/>
    <w:rsid w:val="00C81221"/>
    <w:rsid w:val="00C81260"/>
    <w:rsid w:val="00C830F4"/>
    <w:rsid w:val="00C860C4"/>
    <w:rsid w:val="00C86DD5"/>
    <w:rsid w:val="00C90BC7"/>
    <w:rsid w:val="00C9327C"/>
    <w:rsid w:val="00C93F08"/>
    <w:rsid w:val="00CA63A5"/>
    <w:rsid w:val="00CB3618"/>
    <w:rsid w:val="00CB7C08"/>
    <w:rsid w:val="00CC179F"/>
    <w:rsid w:val="00CC1AC8"/>
    <w:rsid w:val="00CC4631"/>
    <w:rsid w:val="00CC53B7"/>
    <w:rsid w:val="00CC7859"/>
    <w:rsid w:val="00CD2863"/>
    <w:rsid w:val="00CD35BC"/>
    <w:rsid w:val="00CD3877"/>
    <w:rsid w:val="00CD438B"/>
    <w:rsid w:val="00CE0667"/>
    <w:rsid w:val="00CE7490"/>
    <w:rsid w:val="00CE7791"/>
    <w:rsid w:val="00CF1D5E"/>
    <w:rsid w:val="00D0332A"/>
    <w:rsid w:val="00D05F90"/>
    <w:rsid w:val="00D07B7A"/>
    <w:rsid w:val="00D1514F"/>
    <w:rsid w:val="00D16B6C"/>
    <w:rsid w:val="00D16CE5"/>
    <w:rsid w:val="00D17485"/>
    <w:rsid w:val="00D20906"/>
    <w:rsid w:val="00D23752"/>
    <w:rsid w:val="00D2401E"/>
    <w:rsid w:val="00D2496A"/>
    <w:rsid w:val="00D257C4"/>
    <w:rsid w:val="00D26DA3"/>
    <w:rsid w:val="00D33A17"/>
    <w:rsid w:val="00D3484F"/>
    <w:rsid w:val="00D3688E"/>
    <w:rsid w:val="00D40359"/>
    <w:rsid w:val="00D4104E"/>
    <w:rsid w:val="00D50067"/>
    <w:rsid w:val="00D52E4F"/>
    <w:rsid w:val="00D55C91"/>
    <w:rsid w:val="00D60ADC"/>
    <w:rsid w:val="00D61417"/>
    <w:rsid w:val="00D63CD0"/>
    <w:rsid w:val="00D67D0D"/>
    <w:rsid w:val="00D729C9"/>
    <w:rsid w:val="00D75EFC"/>
    <w:rsid w:val="00D8221D"/>
    <w:rsid w:val="00D82C8F"/>
    <w:rsid w:val="00D86654"/>
    <w:rsid w:val="00D87924"/>
    <w:rsid w:val="00D93E28"/>
    <w:rsid w:val="00D93E74"/>
    <w:rsid w:val="00D95D8D"/>
    <w:rsid w:val="00DA291D"/>
    <w:rsid w:val="00DA2AF9"/>
    <w:rsid w:val="00DA6D81"/>
    <w:rsid w:val="00DA6E37"/>
    <w:rsid w:val="00DB05F5"/>
    <w:rsid w:val="00DB1EB8"/>
    <w:rsid w:val="00DB6417"/>
    <w:rsid w:val="00DC1BC0"/>
    <w:rsid w:val="00DC5541"/>
    <w:rsid w:val="00DC6166"/>
    <w:rsid w:val="00DD16AB"/>
    <w:rsid w:val="00DD3E02"/>
    <w:rsid w:val="00DD3F82"/>
    <w:rsid w:val="00DD4070"/>
    <w:rsid w:val="00DD6A7F"/>
    <w:rsid w:val="00DD6F41"/>
    <w:rsid w:val="00DD7A89"/>
    <w:rsid w:val="00DE4A8A"/>
    <w:rsid w:val="00DE5CD1"/>
    <w:rsid w:val="00DF104D"/>
    <w:rsid w:val="00DF3310"/>
    <w:rsid w:val="00DF5BF7"/>
    <w:rsid w:val="00E03E9D"/>
    <w:rsid w:val="00E046A2"/>
    <w:rsid w:val="00E10125"/>
    <w:rsid w:val="00E1022C"/>
    <w:rsid w:val="00E136E6"/>
    <w:rsid w:val="00E15A19"/>
    <w:rsid w:val="00E15BAD"/>
    <w:rsid w:val="00E17F77"/>
    <w:rsid w:val="00E21653"/>
    <w:rsid w:val="00E25AC8"/>
    <w:rsid w:val="00E262E6"/>
    <w:rsid w:val="00E30337"/>
    <w:rsid w:val="00E30965"/>
    <w:rsid w:val="00E331CE"/>
    <w:rsid w:val="00E33CBA"/>
    <w:rsid w:val="00E43F24"/>
    <w:rsid w:val="00E441C7"/>
    <w:rsid w:val="00E46E1E"/>
    <w:rsid w:val="00E46ECF"/>
    <w:rsid w:val="00E50D0E"/>
    <w:rsid w:val="00E50F52"/>
    <w:rsid w:val="00E52902"/>
    <w:rsid w:val="00E54868"/>
    <w:rsid w:val="00E54FCE"/>
    <w:rsid w:val="00E55784"/>
    <w:rsid w:val="00E6609F"/>
    <w:rsid w:val="00E67E85"/>
    <w:rsid w:val="00E71009"/>
    <w:rsid w:val="00E715D9"/>
    <w:rsid w:val="00E716CC"/>
    <w:rsid w:val="00E72116"/>
    <w:rsid w:val="00E737AD"/>
    <w:rsid w:val="00E751FB"/>
    <w:rsid w:val="00E825FD"/>
    <w:rsid w:val="00E83E84"/>
    <w:rsid w:val="00E94FA8"/>
    <w:rsid w:val="00E95EA9"/>
    <w:rsid w:val="00EA555B"/>
    <w:rsid w:val="00EA68D1"/>
    <w:rsid w:val="00EA6B37"/>
    <w:rsid w:val="00EB72F1"/>
    <w:rsid w:val="00EC3EB7"/>
    <w:rsid w:val="00EC4E07"/>
    <w:rsid w:val="00EC5D82"/>
    <w:rsid w:val="00EC694C"/>
    <w:rsid w:val="00EC73CF"/>
    <w:rsid w:val="00ED4B3A"/>
    <w:rsid w:val="00EE2C4D"/>
    <w:rsid w:val="00EE5EF6"/>
    <w:rsid w:val="00EE73B7"/>
    <w:rsid w:val="00F05D55"/>
    <w:rsid w:val="00F066BC"/>
    <w:rsid w:val="00F10B38"/>
    <w:rsid w:val="00F1474B"/>
    <w:rsid w:val="00F149DD"/>
    <w:rsid w:val="00F150B9"/>
    <w:rsid w:val="00F15E1E"/>
    <w:rsid w:val="00F21F6B"/>
    <w:rsid w:val="00F3095F"/>
    <w:rsid w:val="00F3275A"/>
    <w:rsid w:val="00F41260"/>
    <w:rsid w:val="00F505FE"/>
    <w:rsid w:val="00F54F6E"/>
    <w:rsid w:val="00F55245"/>
    <w:rsid w:val="00F55E52"/>
    <w:rsid w:val="00F60068"/>
    <w:rsid w:val="00F62010"/>
    <w:rsid w:val="00F64F7E"/>
    <w:rsid w:val="00F71E39"/>
    <w:rsid w:val="00F7340B"/>
    <w:rsid w:val="00F83731"/>
    <w:rsid w:val="00F919AF"/>
    <w:rsid w:val="00F955DD"/>
    <w:rsid w:val="00F97165"/>
    <w:rsid w:val="00F971E3"/>
    <w:rsid w:val="00FA1F06"/>
    <w:rsid w:val="00FA3362"/>
    <w:rsid w:val="00FB06A6"/>
    <w:rsid w:val="00FB16C6"/>
    <w:rsid w:val="00FB31FF"/>
    <w:rsid w:val="00FC0BE7"/>
    <w:rsid w:val="00FC2C3B"/>
    <w:rsid w:val="00FC4DF6"/>
    <w:rsid w:val="00FC7C4A"/>
    <w:rsid w:val="00FD41CE"/>
    <w:rsid w:val="00FD7002"/>
    <w:rsid w:val="00FF3298"/>
    <w:rsid w:val="00FF682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55E88-C904-4D0B-A215-E3DF4BBA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AD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0AD0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E0AD0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0AD0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1E0AD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0AD0"/>
    <w:pPr>
      <w:widowControl w:val="0"/>
      <w:snapToGrid w:val="0"/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rsid w:val="001E0AD0"/>
    <w:pPr>
      <w:ind w:left="392" w:hanging="322"/>
      <w:jc w:val="both"/>
    </w:pPr>
    <w:rPr>
      <w:sz w:val="28"/>
      <w:szCs w:val="20"/>
    </w:rPr>
  </w:style>
  <w:style w:type="paragraph" w:customStyle="1" w:styleId="Plandokumentu1">
    <w:name w:val="Plan dokumentu1"/>
    <w:basedOn w:val="Normalny"/>
    <w:semiHidden/>
    <w:rsid w:val="001E0AD0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1E0A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E0AD0"/>
  </w:style>
  <w:style w:type="paragraph" w:customStyle="1" w:styleId="Normalkomentarza">
    <w:name w:val="Normal_komentarza"/>
    <w:basedOn w:val="Normalny"/>
    <w:next w:val="Normalny"/>
    <w:rsid w:val="001E0AD0"/>
    <w:pPr>
      <w:widowControl w:val="0"/>
      <w:tabs>
        <w:tab w:val="right" w:leader="underscore" w:pos="8222"/>
      </w:tabs>
      <w:autoSpaceDE w:val="0"/>
      <w:autoSpaceDN w:val="0"/>
      <w:adjustRightInd w:val="0"/>
      <w:ind w:firstLine="340"/>
      <w:jc w:val="both"/>
    </w:pPr>
    <w:rPr>
      <w:rFonts w:ascii="Garamond" w:hAnsi="Garamond"/>
      <w:color w:val="000000"/>
    </w:rPr>
  </w:style>
  <w:style w:type="paragraph" w:customStyle="1" w:styleId="Artyku">
    <w:name w:val="Artykuł"/>
    <w:basedOn w:val="Normalny"/>
    <w:rsid w:val="001E0AD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4" w:after="14"/>
      <w:ind w:left="227" w:right="227" w:firstLine="340"/>
      <w:jc w:val="both"/>
    </w:pPr>
    <w:rPr>
      <w:rFonts w:ascii="Garamond" w:hAnsi="Garamond"/>
      <w:b/>
      <w:bCs/>
      <w:color w:val="000000"/>
    </w:rPr>
  </w:style>
  <w:style w:type="paragraph" w:customStyle="1" w:styleId="Artyku1akapit">
    <w:name w:val="Artykuł_1_akapit"/>
    <w:basedOn w:val="Artyku"/>
    <w:next w:val="Artyku"/>
    <w:rsid w:val="001E0AD0"/>
    <w:pPr>
      <w:spacing w:before="170"/>
    </w:pPr>
  </w:style>
  <w:style w:type="paragraph" w:styleId="Tekstpodstawowy2">
    <w:name w:val="Body Text 2"/>
    <w:basedOn w:val="Normalny"/>
    <w:link w:val="Tekstpodstawowy2Znak"/>
    <w:semiHidden/>
    <w:rsid w:val="001E0AD0"/>
    <w:pPr>
      <w:jc w:val="both"/>
    </w:pPr>
    <w:rPr>
      <w:b/>
      <w:bCs/>
      <w:sz w:val="28"/>
    </w:rPr>
  </w:style>
  <w:style w:type="paragraph" w:styleId="Tekstpodstawowy3">
    <w:name w:val="Body Text 3"/>
    <w:basedOn w:val="Normalny"/>
    <w:semiHidden/>
    <w:rsid w:val="001E0AD0"/>
    <w:rPr>
      <w:b/>
      <w:bCs/>
      <w:sz w:val="28"/>
      <w:szCs w:val="28"/>
    </w:rPr>
  </w:style>
  <w:style w:type="paragraph" w:customStyle="1" w:styleId="Prostytekst">
    <w:name w:val="Prosty tekst"/>
    <w:rsid w:val="001E0AD0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ind w:firstLine="567"/>
      <w:jc w:val="both"/>
    </w:pPr>
    <w:rPr>
      <w:rFonts w:ascii="PalmSprings" w:hAnsi="PalmSprings"/>
      <w:color w:val="000000"/>
      <w:sz w:val="22"/>
      <w:szCs w:val="22"/>
    </w:rPr>
  </w:style>
  <w:style w:type="paragraph" w:customStyle="1" w:styleId="wyliczanie">
    <w:name w:val="wyliczanie"/>
    <w:basedOn w:val="Normalny"/>
    <w:rsid w:val="001E0AD0"/>
    <w:pPr>
      <w:widowControl w:val="0"/>
      <w:tabs>
        <w:tab w:val="left" w:pos="454"/>
        <w:tab w:val="left" w:pos="567"/>
      </w:tabs>
      <w:autoSpaceDE w:val="0"/>
      <w:autoSpaceDN w:val="0"/>
      <w:adjustRightInd w:val="0"/>
      <w:ind w:left="454" w:hanging="227"/>
      <w:jc w:val="both"/>
    </w:pPr>
    <w:rPr>
      <w:rFonts w:ascii="PalmSprings" w:hAnsi="PalmSprings"/>
      <w:color w:val="000000"/>
      <w:sz w:val="22"/>
      <w:szCs w:val="22"/>
    </w:rPr>
  </w:style>
  <w:style w:type="character" w:customStyle="1" w:styleId="Nagwek4Znak">
    <w:name w:val="Nagłówek 4 Znak"/>
    <w:rsid w:val="001E0AD0"/>
    <w:rPr>
      <w:sz w:val="28"/>
      <w:szCs w:val="24"/>
    </w:rPr>
  </w:style>
  <w:style w:type="paragraph" w:styleId="Tekstdymka">
    <w:name w:val="Balloon Text"/>
    <w:basedOn w:val="Normalny"/>
    <w:rsid w:val="001E0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E0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1E0AD0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semiHidden/>
    <w:rsid w:val="00AE5347"/>
    <w:rPr>
      <w:b/>
      <w:bCs/>
      <w:sz w:val="28"/>
      <w:szCs w:val="24"/>
    </w:rPr>
  </w:style>
  <w:style w:type="character" w:customStyle="1" w:styleId="fn-ref">
    <w:name w:val="fn-ref"/>
    <w:basedOn w:val="Domylnaczcionkaakapitu"/>
    <w:rsid w:val="00D93E74"/>
  </w:style>
  <w:style w:type="character" w:styleId="Uwydatnienie">
    <w:name w:val="Emphasis"/>
    <w:uiPriority w:val="20"/>
    <w:qFormat/>
    <w:rsid w:val="00E715D9"/>
    <w:rPr>
      <w:i/>
      <w:iCs/>
    </w:rPr>
  </w:style>
  <w:style w:type="character" w:customStyle="1" w:styleId="StopkaZnak">
    <w:name w:val="Stopka Znak"/>
    <w:link w:val="Stopka"/>
    <w:uiPriority w:val="99"/>
    <w:rsid w:val="00E54868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49DD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F149DD"/>
  </w:style>
  <w:style w:type="character" w:customStyle="1" w:styleId="ng-binding">
    <w:name w:val="ng-binding"/>
    <w:basedOn w:val="Domylnaczcionkaakapitu"/>
    <w:rsid w:val="006B164B"/>
  </w:style>
  <w:style w:type="character" w:customStyle="1" w:styleId="ng-scope">
    <w:name w:val="ng-scope"/>
    <w:basedOn w:val="Domylnaczcionkaakapitu"/>
    <w:rsid w:val="006B164B"/>
  </w:style>
  <w:style w:type="character" w:styleId="Hipercze">
    <w:name w:val="Hyperlink"/>
    <w:uiPriority w:val="99"/>
    <w:semiHidden/>
    <w:unhideWhenUsed/>
    <w:rsid w:val="00D75E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75EFC"/>
    <w:rPr>
      <w:color w:val="800080"/>
      <w:u w:val="single"/>
    </w:rPr>
  </w:style>
  <w:style w:type="paragraph" w:customStyle="1" w:styleId="mainpub">
    <w:name w:val="mainpub"/>
    <w:basedOn w:val="Normalny"/>
    <w:rsid w:val="00DD3F8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55245"/>
    <w:rPr>
      <w:b/>
      <w:bCs/>
    </w:rPr>
  </w:style>
  <w:style w:type="character" w:customStyle="1" w:styleId="alb-s">
    <w:name w:val="a_lb-s"/>
    <w:basedOn w:val="Domylnaczcionkaakapitu"/>
    <w:rsid w:val="00AB7968"/>
  </w:style>
  <w:style w:type="character" w:customStyle="1" w:styleId="alb">
    <w:name w:val="a_lb"/>
    <w:basedOn w:val="Domylnaczcionkaakapitu"/>
    <w:rsid w:val="00D2496A"/>
  </w:style>
  <w:style w:type="character" w:customStyle="1" w:styleId="TekstpodstawowyZnak">
    <w:name w:val="Tekst podstawowy Znak"/>
    <w:link w:val="Tekstpodstawowy"/>
    <w:semiHidden/>
    <w:rsid w:val="0080411C"/>
    <w:rPr>
      <w:sz w:val="28"/>
    </w:rPr>
  </w:style>
  <w:style w:type="paragraph" w:styleId="Akapitzlist">
    <w:name w:val="List Paragraph"/>
    <w:basedOn w:val="Normalny"/>
    <w:uiPriority w:val="34"/>
    <w:qFormat/>
    <w:rsid w:val="0080411C"/>
    <w:pPr>
      <w:ind w:left="720"/>
      <w:contextualSpacing/>
    </w:pPr>
  </w:style>
  <w:style w:type="character" w:customStyle="1" w:styleId="keywords-document-title">
    <w:name w:val="keywords-document-title"/>
    <w:basedOn w:val="Domylnaczcionkaakapitu"/>
    <w:rsid w:val="003B1278"/>
  </w:style>
  <w:style w:type="character" w:customStyle="1" w:styleId="Nagwek1Znak">
    <w:name w:val="Nagłówek 1 Znak"/>
    <w:basedOn w:val="Domylnaczcionkaakapitu"/>
    <w:link w:val="Nagwek1"/>
    <w:rsid w:val="00877BD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9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6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0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6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5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1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1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0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04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9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44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6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62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7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2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2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9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4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2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1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21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88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63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0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39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8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7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9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14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1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0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8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1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urlSearch.seam?HitlistCaption=Orzeczenia%20dla:%20Dz.Urz.UE.L%202001%20Nr%20174,%20str.%201%20%20&amp;orz4papaggr=11042491&amp;sortField=document-date&amp;facetField=decteza" TargetMode="External"/><Relationship Id="rId13" Type="http://schemas.openxmlformats.org/officeDocument/2006/relationships/hyperlink" Target="https://sip.legalis.pl/document-view.seam?documentId=mfrxilrxgazdinjxge4s45tfoixdcnztgy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xgazdinjxge4s45tfoixdcnztgyy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law-comparison.seam?documentId=mfrxilrvgaytgmzrgqyc45tfoixdcnbwga4a&amp;versionBaseId=mfrxilrvgaytgmzrgqya&amp;singleParagraph=false&amp;lawComparison=lawComparis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ip.legalis.pl/urlSearch.seam?HitlistCaption=Pi%C5%9Bmiennictwo%20dla:%20Dz.Urz.UE.L%202001%20Nr%20174,%20str.%201%20%20&amp;lit4pap=11042491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Komentuje&amp;com4pap=11042491&amp;onlySubscribed=true&amp;openFirstResult=true&amp;customSort=kom_sort&amp;customSortOrder=des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CD36-8F91-49AA-8DB3-24E00FB4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4529</Words>
  <Characters>27177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szkoleń seminaryjnych aplikantów komorniczych</vt:lpstr>
      <vt:lpstr>Program szkoleń seminaryjnych aplikantów komorniczych</vt:lpstr>
    </vt:vector>
  </TitlesOfParts>
  <Company/>
  <LinksUpToDate>false</LinksUpToDate>
  <CharactersWithSpaces>31643</CharactersWithSpaces>
  <SharedDoc>false</SharedDoc>
  <HLinks>
    <vt:vector size="60" baseType="variant"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https://sip.legalis.pl/document-view.seam?documentId=mfrxilrsgaydiojxgeydk</vt:lpwstr>
      </vt:variant>
      <vt:variant>
        <vt:lpwstr/>
      </vt:variant>
      <vt:variant>
        <vt:i4>7340152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https://sip.legalis.pl/document-view.seam?documentId=mfrxilrtgu3dambqha4ts</vt:lpwstr>
      </vt:variant>
      <vt:variant>
        <vt:lpwstr/>
      </vt:variant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1376340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https://sip.legalis.pl/document-view.seam?documentId=mfrxilrxgazdinjxge4s45tfoixdcnztgyyq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https://sip.legalis.pl/document-view.seam?documentId=mfrxilrrge2tgnjvg4zdi</vt:lpwstr>
      </vt:variant>
      <vt:variant>
        <vt:lpwstr/>
      </vt:variant>
      <vt:variant>
        <vt:i4>2556018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https://sip.legalis.pl/law-comparison.seam?documentId=mfrxilrvgaytgmzrgqyc45tfoixdcnbwga4a&amp;versionBaseId=mfrxilrvgaytgmzrgqya&amp;singleParagraph=false&amp;lawComparison=lawComparison</vt:lpwstr>
      </vt:variant>
      <vt:variant>
        <vt:lpwstr/>
      </vt:variant>
      <vt:variant>
        <vt:i4>1179665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https://sip.legalis.pl/urlSearch.seam?HitlistCaption=Pi%C5%9Bmiennictwo%20dla:%20Dz.Urz.UE.L%202001%20Nr%20174,%20str.%201%20%20&amp;lit4pap=11042491&amp;sortField=document-date</vt:lpwstr>
      </vt:variant>
      <vt:variant>
        <vt:lpwstr/>
      </vt:variant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https://sip.legalis.pl/urlSearch.seam?HitlistCaption=Komentuje&amp;com4pap=11042491&amp;onlySubscribed=true&amp;openFirstResult=true&amp;customSort=kom_sort&amp;customSortOrder=desc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https://sip.legalis.pl/urlSearch.seam?HitlistCaption=Orzeczenia%20dla:%20Dz.Urz.UE.L%202001%20Nr%20174,%20str.%201%20%20&amp;orz4papaggr=11042491&amp;sortField=document-date&amp;facetField=decteza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szkoleń seminaryjnych aplikantów komorniczych</dc:title>
  <dc:creator>zybi</dc:creator>
  <cp:lastModifiedBy>Konto Microsoft</cp:lastModifiedBy>
  <cp:revision>4</cp:revision>
  <cp:lastPrinted>2020-11-26T08:36:00Z</cp:lastPrinted>
  <dcterms:created xsi:type="dcterms:W3CDTF">2022-11-04T11:15:00Z</dcterms:created>
  <dcterms:modified xsi:type="dcterms:W3CDTF">2022-11-08T12:21:00Z</dcterms:modified>
</cp:coreProperties>
</file>